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3" w:rsidRPr="000E2883" w:rsidRDefault="002A5203" w:rsidP="002A52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2883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2A5203" w:rsidRPr="000E2883" w:rsidRDefault="002A5203" w:rsidP="002A5203">
      <w:pPr>
        <w:jc w:val="center"/>
        <w:rPr>
          <w:rFonts w:ascii="Arial" w:hAnsi="Arial" w:cs="Arial"/>
          <w:b/>
          <w:sz w:val="32"/>
          <w:szCs w:val="32"/>
        </w:rPr>
      </w:pPr>
      <w:r w:rsidRPr="000E2883">
        <w:rPr>
          <w:rFonts w:ascii="Arial" w:hAnsi="Arial" w:cs="Arial"/>
          <w:b/>
          <w:sz w:val="32"/>
          <w:szCs w:val="32"/>
        </w:rPr>
        <w:t>Idaho Children’s Trust Fund</w:t>
      </w:r>
    </w:p>
    <w:p w:rsidR="002A5203" w:rsidRDefault="002A5203" w:rsidP="002A52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Special Meeting </w:t>
      </w:r>
    </w:p>
    <w:p w:rsidR="002A5203" w:rsidRDefault="002A5203" w:rsidP="002A52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4, 2015</w:t>
      </w:r>
    </w:p>
    <w:p w:rsidR="002A5203" w:rsidRDefault="002A5203" w:rsidP="002A52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5203">
        <w:rPr>
          <w:rFonts w:ascii="Arial" w:hAnsi="Arial" w:cs="Arial"/>
          <w:b/>
          <w:sz w:val="28"/>
          <w:szCs w:val="28"/>
          <w:u w:val="single"/>
        </w:rPr>
        <w:t xml:space="preserve">9 a.m. to 10:30 a.m. </w:t>
      </w:r>
    </w:p>
    <w:p w:rsidR="008F7927" w:rsidRDefault="008F7927" w:rsidP="002A5203">
      <w:pPr>
        <w:rPr>
          <w:rFonts w:ascii="Arial" w:hAnsi="Arial" w:cs="Arial"/>
          <w:sz w:val="24"/>
          <w:szCs w:val="24"/>
          <w:u w:val="single"/>
        </w:rPr>
      </w:pPr>
    </w:p>
    <w:p w:rsidR="002A5203" w:rsidRPr="000E2883" w:rsidRDefault="002A5203" w:rsidP="002A5203">
      <w:pPr>
        <w:rPr>
          <w:rFonts w:ascii="Arial" w:hAnsi="Arial" w:cs="Arial"/>
          <w:sz w:val="24"/>
          <w:szCs w:val="24"/>
          <w:u w:val="single"/>
        </w:rPr>
      </w:pPr>
      <w:r w:rsidRPr="000E2883">
        <w:rPr>
          <w:rFonts w:ascii="Arial" w:hAnsi="Arial" w:cs="Arial"/>
          <w:sz w:val="24"/>
          <w:szCs w:val="24"/>
          <w:u w:val="single"/>
        </w:rPr>
        <w:t xml:space="preserve">Meeting will be conducted via telephone and webinar </w:t>
      </w:r>
    </w:p>
    <w:p w:rsidR="00A81F08" w:rsidRPr="000E2883" w:rsidRDefault="00A81F08" w:rsidP="002A5203">
      <w:p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>Go to Meeting access to be provided</w:t>
      </w:r>
    </w:p>
    <w:p w:rsidR="00A81F08" w:rsidRPr="000E2883" w:rsidRDefault="00A81F08" w:rsidP="002A5203">
      <w:pPr>
        <w:rPr>
          <w:rFonts w:ascii="Arial" w:hAnsi="Arial" w:cs="Arial"/>
          <w:b/>
          <w:sz w:val="24"/>
          <w:szCs w:val="24"/>
        </w:rPr>
      </w:pPr>
    </w:p>
    <w:p w:rsidR="001621DB" w:rsidRPr="000E2883" w:rsidRDefault="001621DB" w:rsidP="002A5203">
      <w:p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 xml:space="preserve"> </w:t>
      </w:r>
      <w:r w:rsidR="00A81F08" w:rsidRPr="000E28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1F08" w:rsidRPr="000E2883">
        <w:rPr>
          <w:rFonts w:ascii="Arial" w:hAnsi="Arial" w:cs="Arial"/>
          <w:sz w:val="24"/>
          <w:szCs w:val="24"/>
        </w:rPr>
        <w:t>9:00  Call</w:t>
      </w:r>
      <w:proofErr w:type="gramEnd"/>
      <w:r w:rsidR="00A81F08" w:rsidRPr="000E2883">
        <w:rPr>
          <w:rFonts w:ascii="Arial" w:hAnsi="Arial" w:cs="Arial"/>
          <w:sz w:val="24"/>
          <w:szCs w:val="24"/>
        </w:rPr>
        <w:t xml:space="preserve"> to Order/Quorum Count/Introductions</w:t>
      </w:r>
      <w:r w:rsidRPr="000E2883">
        <w:rPr>
          <w:rFonts w:ascii="Arial" w:hAnsi="Arial" w:cs="Arial"/>
          <w:sz w:val="24"/>
          <w:szCs w:val="24"/>
        </w:rPr>
        <w:t xml:space="preserve">……...Sarah Leeds, Board </w:t>
      </w:r>
    </w:p>
    <w:p w:rsidR="00A81F08" w:rsidRPr="000E2883" w:rsidRDefault="001621DB" w:rsidP="002A5203">
      <w:p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ab/>
        <w:t xml:space="preserve">  Chair</w:t>
      </w:r>
    </w:p>
    <w:p w:rsidR="00593811" w:rsidRPr="000E2883" w:rsidRDefault="00593811" w:rsidP="00593811">
      <w:pPr>
        <w:rPr>
          <w:rFonts w:ascii="Arial" w:hAnsi="Arial" w:cs="Arial"/>
          <w:sz w:val="24"/>
          <w:szCs w:val="24"/>
        </w:rPr>
      </w:pPr>
    </w:p>
    <w:p w:rsidR="00593811" w:rsidRPr="000E2883" w:rsidRDefault="00593811" w:rsidP="00593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>Meeting called to order at 9:05 a.m.</w:t>
      </w:r>
    </w:p>
    <w:p w:rsidR="00593811" w:rsidRPr="000E2883" w:rsidRDefault="00593811" w:rsidP="00593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 xml:space="preserve">Roll Call:  </w:t>
      </w:r>
      <w:r w:rsidR="009E2E98">
        <w:rPr>
          <w:rFonts w:ascii="Arial" w:hAnsi="Arial" w:cs="Arial"/>
          <w:sz w:val="24"/>
          <w:szCs w:val="24"/>
        </w:rPr>
        <w:t>Celia Asumendi</w:t>
      </w:r>
      <w:r w:rsidR="00AE6699">
        <w:rPr>
          <w:rFonts w:ascii="Arial" w:hAnsi="Arial" w:cs="Arial"/>
          <w:sz w:val="24"/>
          <w:szCs w:val="24"/>
        </w:rPr>
        <w:t xml:space="preserve">, </w:t>
      </w:r>
      <w:r w:rsidRPr="000E2883">
        <w:rPr>
          <w:rFonts w:ascii="Arial" w:hAnsi="Arial" w:cs="Arial"/>
          <w:sz w:val="24"/>
          <w:szCs w:val="24"/>
        </w:rPr>
        <w:t>Brenda Stanley, Janet Goodliffe, Jill Andrus, Amanda Pena, Sarah Leeds, Shannon Dunstan, and Roger Sherman</w:t>
      </w:r>
    </w:p>
    <w:p w:rsidR="00593811" w:rsidRPr="000E2883" w:rsidRDefault="00927692" w:rsidP="00593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welcomed Jill to the board and Jill introduced herself briefly</w:t>
      </w:r>
      <w:r w:rsidR="00593811" w:rsidRPr="000E2883">
        <w:rPr>
          <w:rFonts w:ascii="Arial" w:hAnsi="Arial" w:cs="Arial"/>
          <w:sz w:val="24"/>
          <w:szCs w:val="24"/>
        </w:rPr>
        <w:t xml:space="preserve"> to the board.</w:t>
      </w:r>
    </w:p>
    <w:p w:rsidR="00593811" w:rsidRPr="000E2883" w:rsidRDefault="00593811" w:rsidP="002A5203">
      <w:pPr>
        <w:rPr>
          <w:rFonts w:ascii="Arial" w:hAnsi="Arial" w:cs="Arial"/>
          <w:sz w:val="24"/>
          <w:szCs w:val="24"/>
        </w:rPr>
      </w:pPr>
    </w:p>
    <w:p w:rsidR="00A81F08" w:rsidRPr="000E2883" w:rsidRDefault="00A81F08" w:rsidP="002A5203">
      <w:pPr>
        <w:rPr>
          <w:rFonts w:ascii="Arial" w:hAnsi="Arial" w:cs="Arial"/>
          <w:sz w:val="24"/>
          <w:szCs w:val="24"/>
        </w:rPr>
      </w:pPr>
    </w:p>
    <w:p w:rsidR="001621DB" w:rsidRPr="000E2883" w:rsidRDefault="001621DB" w:rsidP="002A5203">
      <w:p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 xml:space="preserve">  *9</w:t>
      </w:r>
      <w:r w:rsidR="00927692">
        <w:rPr>
          <w:rFonts w:ascii="Arial" w:hAnsi="Arial" w:cs="Arial"/>
          <w:sz w:val="24"/>
          <w:szCs w:val="24"/>
        </w:rPr>
        <w:t xml:space="preserve">:15 Budget Presentation……………………Roger Sherman, Executive </w:t>
      </w:r>
      <w:r w:rsidRPr="000E2883">
        <w:rPr>
          <w:rFonts w:ascii="Arial" w:hAnsi="Arial" w:cs="Arial"/>
          <w:sz w:val="24"/>
          <w:szCs w:val="24"/>
        </w:rPr>
        <w:t>Director</w:t>
      </w:r>
    </w:p>
    <w:p w:rsidR="001621DB" w:rsidRPr="000E2883" w:rsidRDefault="001621DB" w:rsidP="002A5203">
      <w:pPr>
        <w:rPr>
          <w:rFonts w:ascii="Arial" w:hAnsi="Arial" w:cs="Arial"/>
          <w:sz w:val="24"/>
          <w:szCs w:val="24"/>
        </w:rPr>
      </w:pPr>
    </w:p>
    <w:p w:rsidR="001621DB" w:rsidRPr="000E2883" w:rsidRDefault="001621DB" w:rsidP="002A5203">
      <w:p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ab/>
        <w:t xml:space="preserve">  </w:t>
      </w:r>
      <w:r w:rsidR="00A81F08" w:rsidRPr="000E2883">
        <w:rPr>
          <w:rFonts w:ascii="Arial" w:hAnsi="Arial" w:cs="Arial"/>
          <w:sz w:val="24"/>
          <w:szCs w:val="24"/>
        </w:rPr>
        <w:t>Review budget and budget information</w:t>
      </w:r>
    </w:p>
    <w:p w:rsidR="00593811" w:rsidRPr="000E2883" w:rsidRDefault="00593811" w:rsidP="002A5203">
      <w:pPr>
        <w:rPr>
          <w:rFonts w:ascii="Arial" w:hAnsi="Arial" w:cs="Arial"/>
          <w:sz w:val="24"/>
          <w:szCs w:val="24"/>
        </w:rPr>
      </w:pPr>
    </w:p>
    <w:p w:rsidR="00593811" w:rsidRPr="000E2883" w:rsidRDefault="00593811" w:rsidP="00593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>Roger did a revenue overview to let new members know where the money is generated (with historical revenue to present) and then how it is allocated to do the work.</w:t>
      </w:r>
    </w:p>
    <w:p w:rsidR="00593811" w:rsidRDefault="00593811" w:rsidP="00593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>Refer to the attached Budget Sheets for this meeting.</w:t>
      </w:r>
    </w:p>
    <w:p w:rsidR="00AE6699" w:rsidRPr="000E2883" w:rsidRDefault="00AE6699" w:rsidP="005938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the budget with adjustment to the Executive director’s salar</w:t>
      </w:r>
      <w:r w:rsidR="00927692">
        <w:rPr>
          <w:rFonts w:ascii="Arial" w:hAnsi="Arial" w:cs="Arial"/>
          <w:sz w:val="24"/>
          <w:szCs w:val="24"/>
        </w:rPr>
        <w:t>y moved by Janet, seconded by Ce</w:t>
      </w:r>
      <w:r>
        <w:rPr>
          <w:rFonts w:ascii="Arial" w:hAnsi="Arial" w:cs="Arial"/>
          <w:sz w:val="24"/>
          <w:szCs w:val="24"/>
        </w:rPr>
        <w:t>lia. 5 yes 1 no passed</w:t>
      </w:r>
    </w:p>
    <w:p w:rsidR="001621DB" w:rsidRPr="000E2883" w:rsidRDefault="001621DB" w:rsidP="002A5203">
      <w:pPr>
        <w:rPr>
          <w:rFonts w:ascii="Arial" w:hAnsi="Arial" w:cs="Arial"/>
          <w:sz w:val="24"/>
          <w:szCs w:val="24"/>
        </w:rPr>
      </w:pPr>
    </w:p>
    <w:p w:rsidR="001621DB" w:rsidRPr="000E2883" w:rsidRDefault="001621DB" w:rsidP="002A5203">
      <w:pPr>
        <w:rPr>
          <w:rFonts w:ascii="Arial" w:hAnsi="Arial" w:cs="Arial"/>
          <w:sz w:val="24"/>
          <w:szCs w:val="24"/>
        </w:rPr>
      </w:pPr>
      <w:proofErr w:type="gramStart"/>
      <w:r w:rsidRPr="000E2883">
        <w:rPr>
          <w:rFonts w:ascii="Arial" w:hAnsi="Arial" w:cs="Arial"/>
          <w:sz w:val="24"/>
          <w:szCs w:val="24"/>
        </w:rPr>
        <w:t>*10:00 Presentation</w:t>
      </w:r>
      <w:proofErr w:type="gramEnd"/>
      <w:r w:rsidRPr="000E2883">
        <w:rPr>
          <w:rFonts w:ascii="Arial" w:hAnsi="Arial" w:cs="Arial"/>
          <w:sz w:val="24"/>
          <w:szCs w:val="24"/>
        </w:rPr>
        <w:t xml:space="preserve"> on Executive Director </w:t>
      </w:r>
      <w:r w:rsidR="00927692" w:rsidRPr="000E2883">
        <w:rPr>
          <w:rFonts w:ascii="Arial" w:hAnsi="Arial" w:cs="Arial"/>
          <w:sz w:val="24"/>
          <w:szCs w:val="24"/>
        </w:rPr>
        <w:t>Compensation</w:t>
      </w:r>
      <w:r w:rsidRPr="000E2883">
        <w:rPr>
          <w:rFonts w:ascii="Arial" w:hAnsi="Arial" w:cs="Arial"/>
          <w:sz w:val="24"/>
          <w:szCs w:val="24"/>
        </w:rPr>
        <w:t>………….….Sarah</w:t>
      </w:r>
      <w:r w:rsidRPr="000E2883">
        <w:rPr>
          <w:rFonts w:ascii="Arial" w:hAnsi="Arial" w:cs="Arial"/>
          <w:sz w:val="24"/>
          <w:szCs w:val="24"/>
        </w:rPr>
        <w:tab/>
      </w:r>
    </w:p>
    <w:p w:rsidR="001621DB" w:rsidRPr="000E2883" w:rsidRDefault="001621DB" w:rsidP="002A5203">
      <w:pPr>
        <w:rPr>
          <w:rFonts w:ascii="Arial" w:hAnsi="Arial" w:cs="Arial"/>
          <w:sz w:val="24"/>
          <w:szCs w:val="24"/>
        </w:rPr>
      </w:pPr>
    </w:p>
    <w:p w:rsidR="001621DB" w:rsidRPr="000E2883" w:rsidRDefault="001621DB" w:rsidP="002A5203">
      <w:p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ab/>
        <w:t xml:space="preserve">  Discussion and proposal for review and decision</w:t>
      </w:r>
    </w:p>
    <w:p w:rsidR="000E2883" w:rsidRPr="000E2883" w:rsidRDefault="000E2883" w:rsidP="002A5203">
      <w:pPr>
        <w:rPr>
          <w:rFonts w:ascii="Arial" w:hAnsi="Arial" w:cs="Arial"/>
          <w:sz w:val="24"/>
          <w:szCs w:val="24"/>
        </w:rPr>
      </w:pPr>
    </w:p>
    <w:p w:rsidR="000E2883" w:rsidRPr="000E2883" w:rsidRDefault="000E2883" w:rsidP="000E28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2883">
        <w:rPr>
          <w:rFonts w:ascii="Arial" w:hAnsi="Arial" w:cs="Arial"/>
          <w:sz w:val="24"/>
          <w:szCs w:val="24"/>
        </w:rPr>
        <w:t>Sarah provided a comparison with other Department of Health and Welfare positions, see below:</w:t>
      </w:r>
    </w:p>
    <w:p w:rsidR="008F7927" w:rsidRDefault="008F7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2883" w:rsidRPr="000E2883" w:rsidRDefault="000E2883" w:rsidP="000E2883">
      <w:pPr>
        <w:rPr>
          <w:rFonts w:ascii="Arial" w:hAnsi="Arial" w:cs="Arial"/>
          <w:sz w:val="24"/>
          <w:szCs w:val="24"/>
        </w:rPr>
      </w:pPr>
    </w:p>
    <w:p w:rsidR="000E2883" w:rsidRDefault="000E2883" w:rsidP="000E2883">
      <w:pPr>
        <w:rPr>
          <w:rFonts w:ascii="Perpetua" w:hAnsi="Perpetua"/>
          <w:b/>
          <w:bCs/>
          <w:color w:val="435D61"/>
          <w:sz w:val="24"/>
          <w:szCs w:val="24"/>
        </w:rPr>
      </w:pPr>
    </w:p>
    <w:p w:rsidR="000E2883" w:rsidRDefault="000E2883" w:rsidP="000E2883">
      <w:pPr>
        <w:rPr>
          <w:rFonts w:ascii="Perpetua" w:hAnsi="Perpetua"/>
          <w:b/>
          <w:bCs/>
          <w:color w:val="435D61"/>
          <w:sz w:val="24"/>
          <w:szCs w:val="24"/>
        </w:rPr>
      </w:pPr>
    </w:p>
    <w:p w:rsidR="000E2883" w:rsidRDefault="000E2883" w:rsidP="000E2883">
      <w:pPr>
        <w:rPr>
          <w:rFonts w:ascii="Perpetua" w:hAnsi="Perpetua"/>
          <w:b/>
          <w:bCs/>
          <w:color w:val="435D61"/>
          <w:sz w:val="24"/>
          <w:szCs w:val="24"/>
        </w:rPr>
      </w:pPr>
      <w:r>
        <w:rPr>
          <w:rFonts w:ascii="Perpetua" w:hAnsi="Perpetua"/>
          <w:b/>
          <w:bCs/>
          <w:color w:val="435D61"/>
          <w:sz w:val="24"/>
          <w:szCs w:val="24"/>
        </w:rPr>
        <w:t>Current DHW Program Supervisors</w:t>
      </w:r>
    </w:p>
    <w:tbl>
      <w:tblPr>
        <w:tblW w:w="7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170"/>
        <w:gridCol w:w="843"/>
        <w:gridCol w:w="878"/>
        <w:gridCol w:w="759"/>
        <w:gridCol w:w="990"/>
      </w:tblGrid>
      <w:tr w:rsidR="000E2883" w:rsidTr="000E2883">
        <w:trPr>
          <w:trHeight w:val="395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83" w:rsidRDefault="000E2883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Division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E2883" w:rsidRDefault="000E288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Region 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83" w:rsidRDefault="000E288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Pay Rate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83" w:rsidRDefault="000E288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Compa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Ratio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83" w:rsidRDefault="000E288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CSS Years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83" w:rsidRDefault="000E2883">
            <w:pPr>
              <w:jc w:val="center"/>
              <w:rPr>
                <w:rFonts w:ascii="Cambria , serif ;color:black" w:hAnsi="Cambria , serif ;color:black"/>
                <w:b/>
                <w:bCs/>
                <w:sz w:val="20"/>
                <w:szCs w:val="20"/>
              </w:rPr>
            </w:pPr>
            <w:r>
              <w:rPr>
                <w:rFonts w:ascii="Cambria , serif ;color:black" w:hAnsi="Cambria , serif ;color:black"/>
                <w:b/>
                <w:bCs/>
                <w:sz w:val="20"/>
                <w:szCs w:val="20"/>
              </w:rPr>
              <w:t>Years in Position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AUDITS &amp; INVESTIGATIONS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Region 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spacing w:line="15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$26.67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84.77%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3.8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FACS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Region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$26.70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84.87%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0.8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FACS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Region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$29.41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93.48%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3.0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FACS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Region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$30.40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96.63%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1.8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FACS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Region 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$28.17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89.54%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3.0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FACS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Region 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$28.73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91.32%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3.0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FACS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Region 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$28..17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89.54%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3.0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Central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Ofc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$27.50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87.41%</w:t>
            </w: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0.3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HEALTH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Central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Ofc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$26.00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82.64%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0.6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Central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Ofc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 a , serif ;color:black" w:hAnsi="Cambri a , serif ;color:black"/>
                <w:sz w:val="20"/>
                <w:szCs w:val="20"/>
              </w:rPr>
            </w:pPr>
            <w:r>
              <w:rPr>
                <w:rFonts w:ascii="Cambri a , serif ;color:black" w:hAnsi="Cambri a , serif ;color:black"/>
                <w:sz w:val="20"/>
                <w:szCs w:val="20"/>
              </w:rPr>
              <w:t>$27.41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87.13%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3.5</w:t>
            </w:r>
          </w:p>
        </w:tc>
      </w:tr>
      <w:tr w:rsidR="000E2883" w:rsidTr="000E2883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Region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$24.11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76.64%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1.8</w:t>
            </w:r>
          </w:p>
        </w:tc>
      </w:tr>
    </w:tbl>
    <w:p w:rsidR="000E2883" w:rsidRDefault="000E2883" w:rsidP="000E2883">
      <w:pPr>
        <w:rPr>
          <w:rFonts w:ascii="Perpetua" w:hAnsi="Perpetua"/>
          <w:color w:val="435D61"/>
          <w:sz w:val="24"/>
          <w:szCs w:val="24"/>
        </w:rPr>
      </w:pPr>
    </w:p>
    <w:p w:rsidR="000E2883" w:rsidRDefault="000E2883" w:rsidP="000E2883">
      <w:pPr>
        <w:rPr>
          <w:rFonts w:ascii="Perpetua" w:hAnsi="Perpetua"/>
          <w:color w:val="435D61"/>
          <w:sz w:val="24"/>
          <w:szCs w:val="24"/>
        </w:rPr>
      </w:pPr>
    </w:p>
    <w:p w:rsidR="000E2883" w:rsidRDefault="000E2883" w:rsidP="000E2883">
      <w:pPr>
        <w:rPr>
          <w:rFonts w:ascii="Perpetua" w:hAnsi="Perpetua"/>
          <w:b/>
          <w:bCs/>
          <w:color w:val="435D61"/>
          <w:sz w:val="24"/>
          <w:szCs w:val="24"/>
        </w:rPr>
      </w:pPr>
      <w:r>
        <w:rPr>
          <w:rFonts w:ascii="Perpetua" w:hAnsi="Perpetua"/>
          <w:b/>
          <w:bCs/>
          <w:color w:val="435D61"/>
          <w:sz w:val="24"/>
          <w:szCs w:val="24"/>
        </w:rPr>
        <w:t>Roger’s Comp History</w:t>
      </w:r>
    </w:p>
    <w:tbl>
      <w:tblPr>
        <w:tblW w:w="11548" w:type="dxa"/>
        <w:tblInd w:w="-1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00"/>
        <w:gridCol w:w="2965"/>
        <w:gridCol w:w="900"/>
        <w:gridCol w:w="711"/>
        <w:gridCol w:w="866"/>
        <w:gridCol w:w="866"/>
        <w:gridCol w:w="3240"/>
      </w:tblGrid>
      <w:tr w:rsidR="000E2883" w:rsidTr="000E2883">
        <w:trPr>
          <w:trHeight w:val="49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Transaction Effective Date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PCN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Employee Classification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Pay Grade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Pay Rate 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Increase %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Increase %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Change Reason </w:t>
            </w:r>
          </w:p>
        </w:tc>
      </w:tr>
      <w:tr w:rsidR="000E2883" w:rsidTr="000E2883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4/12/2015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EXDIR/CHILDRENS TRST FND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$24.82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$0.89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MERIT INCREASE-PERFORMANCE</w:t>
            </w:r>
          </w:p>
        </w:tc>
      </w:tr>
      <w:tr w:rsidR="000E2883" w:rsidTr="000E2883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9/14/2014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EXDIR/CHILDRENS TRST FND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$23.93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$0.24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MERIT INCREASE-PERFORMANCE</w:t>
            </w:r>
          </w:p>
        </w:tc>
      </w:tr>
      <w:tr w:rsidR="000E2883" w:rsidTr="000E2883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4/15/2012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EXDIR/CHILDRENS TRST FND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$23.69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$0.46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CEC DISTRIBUTION</w:t>
            </w:r>
          </w:p>
        </w:tc>
      </w:tr>
      <w:tr w:rsidR="000E2883" w:rsidTr="000E2883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6/15/2008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EXDIR/CHILDRENS TR ST FND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$23.23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$0.23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MERIT INCREASE-PERFORMANCE</w:t>
            </w:r>
          </w:p>
        </w:tc>
      </w:tr>
      <w:tr w:rsidR="000E2883" w:rsidTr="000E2883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7/2/2007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pStyle w:val="msonor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EXDIR/CHILDRENS TRST FND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$23.00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883" w:rsidRDefault="000E28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ORIGINAL APPOINTMENT</w:t>
            </w:r>
          </w:p>
        </w:tc>
      </w:tr>
    </w:tbl>
    <w:p w:rsidR="000E2883" w:rsidRDefault="000E2883" w:rsidP="002A5203">
      <w:pPr>
        <w:rPr>
          <w:rFonts w:ascii="Arial" w:hAnsi="Arial" w:cs="Arial"/>
          <w:sz w:val="28"/>
          <w:szCs w:val="28"/>
        </w:rPr>
      </w:pPr>
    </w:p>
    <w:p w:rsidR="000E2883" w:rsidRDefault="00927692" w:rsidP="000E288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bookmarkStart w:id="0" w:name="_GoBack"/>
      <w:bookmarkEnd w:id="0"/>
      <w:r w:rsidR="000E2883">
        <w:rPr>
          <w:rFonts w:ascii="Arial" w:hAnsi="Arial" w:cs="Arial"/>
          <w:sz w:val="28"/>
          <w:szCs w:val="28"/>
        </w:rPr>
        <w:t xml:space="preserve">er information provided by </w:t>
      </w:r>
      <w:r w:rsidR="00D36B68">
        <w:rPr>
          <w:rFonts w:ascii="Arial" w:hAnsi="Arial" w:cs="Arial"/>
          <w:sz w:val="28"/>
          <w:szCs w:val="28"/>
        </w:rPr>
        <w:t xml:space="preserve">Maria </w:t>
      </w:r>
      <w:r w:rsidR="009E2E98">
        <w:rPr>
          <w:rFonts w:ascii="Arial" w:hAnsi="Arial" w:cs="Arial"/>
          <w:sz w:val="28"/>
          <w:szCs w:val="28"/>
        </w:rPr>
        <w:t>Gamet</w:t>
      </w:r>
      <w:r>
        <w:rPr>
          <w:rFonts w:ascii="Arial" w:hAnsi="Arial" w:cs="Arial"/>
          <w:sz w:val="28"/>
          <w:szCs w:val="28"/>
        </w:rPr>
        <w:t>, Human Resources</w:t>
      </w:r>
      <w:r w:rsidR="009E2E98">
        <w:rPr>
          <w:rFonts w:ascii="Arial" w:hAnsi="Arial" w:cs="Arial"/>
          <w:sz w:val="28"/>
          <w:szCs w:val="28"/>
        </w:rPr>
        <w:t xml:space="preserve"> </w:t>
      </w:r>
      <w:r w:rsidR="00D36B68">
        <w:rPr>
          <w:rFonts w:ascii="Arial" w:hAnsi="Arial" w:cs="Arial"/>
          <w:sz w:val="28"/>
          <w:szCs w:val="28"/>
        </w:rPr>
        <w:t>at Health and Welfare</w:t>
      </w:r>
      <w:r w:rsidR="0001484A">
        <w:rPr>
          <w:rFonts w:ascii="Arial" w:hAnsi="Arial" w:cs="Arial"/>
          <w:sz w:val="28"/>
          <w:szCs w:val="28"/>
        </w:rPr>
        <w:t>,</w:t>
      </w:r>
      <w:r w:rsidR="00D36B68">
        <w:rPr>
          <w:rFonts w:ascii="Arial" w:hAnsi="Arial" w:cs="Arial"/>
          <w:sz w:val="28"/>
          <w:szCs w:val="28"/>
        </w:rPr>
        <w:t xml:space="preserve"> this position is best allied to the Health and Medicaid positions.  </w:t>
      </w:r>
    </w:p>
    <w:p w:rsidR="00D36B68" w:rsidRPr="000E2883" w:rsidRDefault="00D36B68" w:rsidP="000E288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Janet made a motion to raise the Director’s compensation </w:t>
      </w:r>
      <w:r w:rsidR="000A338C">
        <w:rPr>
          <w:rFonts w:ascii="Arial" w:hAnsi="Arial" w:cs="Arial"/>
          <w:sz w:val="28"/>
          <w:szCs w:val="28"/>
        </w:rPr>
        <w:t>from $24.82 to $26.00 an hour effective July 1, 2015.  Seconded by Brenda.  There was some</w:t>
      </w:r>
      <w:r w:rsidR="00AE6699">
        <w:rPr>
          <w:rFonts w:ascii="Arial" w:hAnsi="Arial" w:cs="Arial"/>
          <w:sz w:val="28"/>
          <w:szCs w:val="28"/>
        </w:rPr>
        <w:t xml:space="preserve"> discussion on setting the rate, how the rate was set, whether this be a base rate or merit, etc.  The motion was 4 yes and 2 no</w:t>
      </w:r>
      <w:r w:rsidR="0001484A">
        <w:rPr>
          <w:rFonts w:ascii="Arial" w:hAnsi="Arial" w:cs="Arial"/>
          <w:sz w:val="28"/>
          <w:szCs w:val="28"/>
        </w:rPr>
        <w:t>. The motion</w:t>
      </w:r>
      <w:r w:rsidR="00AE6699">
        <w:rPr>
          <w:rFonts w:ascii="Arial" w:hAnsi="Arial" w:cs="Arial"/>
          <w:sz w:val="28"/>
          <w:szCs w:val="28"/>
        </w:rPr>
        <w:t xml:space="preserve"> passed.</w:t>
      </w:r>
    </w:p>
    <w:p w:rsidR="000E2883" w:rsidRDefault="000E2883" w:rsidP="002A5203">
      <w:pPr>
        <w:rPr>
          <w:rFonts w:ascii="Arial" w:hAnsi="Arial" w:cs="Arial"/>
          <w:sz w:val="28"/>
          <w:szCs w:val="28"/>
        </w:rPr>
      </w:pPr>
    </w:p>
    <w:p w:rsidR="00EF6115" w:rsidRDefault="001621DB">
      <w:r>
        <w:rPr>
          <w:rFonts w:ascii="Arial" w:hAnsi="Arial" w:cs="Arial"/>
          <w:sz w:val="28"/>
          <w:szCs w:val="28"/>
        </w:rPr>
        <w:t>10:30   Adjourn</w:t>
      </w:r>
      <w:r>
        <w:rPr>
          <w:rFonts w:ascii="Arial" w:hAnsi="Arial" w:cs="Arial"/>
          <w:sz w:val="28"/>
          <w:szCs w:val="28"/>
        </w:rPr>
        <w:tab/>
      </w:r>
      <w:r w:rsidR="00AE6699">
        <w:rPr>
          <w:rFonts w:ascii="Arial" w:hAnsi="Arial" w:cs="Arial"/>
          <w:sz w:val="28"/>
          <w:szCs w:val="28"/>
        </w:rPr>
        <w:t>10:23 a.m.</w:t>
      </w:r>
    </w:p>
    <w:sectPr w:rsidR="00EF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, serif ;color:black">
    <w:altName w:val="Times New Roman"/>
    <w:charset w:val="00"/>
    <w:family w:val="auto"/>
    <w:pitch w:val="default"/>
  </w:font>
  <w:font w:name="Cambri a , serif ;color:bla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DF6"/>
    <w:multiLevelType w:val="hybridMultilevel"/>
    <w:tmpl w:val="E52A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179F"/>
    <w:multiLevelType w:val="hybridMultilevel"/>
    <w:tmpl w:val="DCA2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92EB3"/>
    <w:multiLevelType w:val="hybridMultilevel"/>
    <w:tmpl w:val="416E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03"/>
    <w:rsid w:val="0001484A"/>
    <w:rsid w:val="00063951"/>
    <w:rsid w:val="000A338C"/>
    <w:rsid w:val="000E2883"/>
    <w:rsid w:val="00152428"/>
    <w:rsid w:val="001621DB"/>
    <w:rsid w:val="00263E85"/>
    <w:rsid w:val="002A5203"/>
    <w:rsid w:val="00593811"/>
    <w:rsid w:val="008770DA"/>
    <w:rsid w:val="008F7927"/>
    <w:rsid w:val="00927692"/>
    <w:rsid w:val="009E2E98"/>
    <w:rsid w:val="00A81F08"/>
    <w:rsid w:val="00AE6699"/>
    <w:rsid w:val="00D36B68"/>
    <w:rsid w:val="00E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11"/>
    <w:pPr>
      <w:ind w:left="720"/>
      <w:contextualSpacing/>
    </w:pPr>
  </w:style>
  <w:style w:type="paragraph" w:customStyle="1" w:styleId="msonorm">
    <w:name w:val="msonorm"/>
    <w:basedOn w:val="Normal"/>
    <w:rsid w:val="000E28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11"/>
    <w:pPr>
      <w:ind w:left="720"/>
      <w:contextualSpacing/>
    </w:pPr>
  </w:style>
  <w:style w:type="paragraph" w:customStyle="1" w:styleId="msonorm">
    <w:name w:val="msonorm"/>
    <w:basedOn w:val="Normal"/>
    <w:rsid w:val="000E28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Roger - CO 5th</dc:creator>
  <cp:lastModifiedBy>Sherman, Roger - CO 5th</cp:lastModifiedBy>
  <cp:revision>2</cp:revision>
  <dcterms:created xsi:type="dcterms:W3CDTF">2015-06-04T18:10:00Z</dcterms:created>
  <dcterms:modified xsi:type="dcterms:W3CDTF">2015-06-04T18:10:00Z</dcterms:modified>
</cp:coreProperties>
</file>