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C42" w:rsidRDefault="00272C42" w:rsidP="00AF504E">
      <w:pPr>
        <w:jc w:val="center"/>
        <w:rPr>
          <w:rFonts w:ascii="Arial" w:hAnsi="Arial" w:cs="Arial"/>
          <w:b/>
          <w:sz w:val="56"/>
          <w:szCs w:val="56"/>
        </w:rPr>
      </w:pPr>
      <w:r>
        <w:rPr>
          <w:rFonts w:ascii="Times New Roman" w:hAnsi="Times New Roman"/>
          <w:noProof/>
          <w:sz w:val="24"/>
          <w:szCs w:val="24"/>
        </w:rPr>
        <w:drawing>
          <wp:anchor distT="0" distB="0" distL="114300" distR="114300" simplePos="0" relativeHeight="251659264" behindDoc="0" locked="0" layoutInCell="1" allowOverlap="1" wp14:anchorId="38E16584" wp14:editId="3A0052A5">
            <wp:simplePos x="0" y="0"/>
            <wp:positionH relativeFrom="column">
              <wp:posOffset>-70485</wp:posOffset>
            </wp:positionH>
            <wp:positionV relativeFrom="paragraph">
              <wp:posOffset>-158115</wp:posOffset>
            </wp:positionV>
            <wp:extent cx="1502510" cy="742950"/>
            <wp:effectExtent l="0" t="0" r="2540" b="0"/>
            <wp:wrapNone/>
            <wp:docPr id="1" name="Picture 1" descr="ICTF-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TF-final"/>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9889" cy="741654"/>
                    </a:xfrm>
                    <a:prstGeom prst="rect">
                      <a:avLst/>
                    </a:prstGeom>
                    <a:noFill/>
                  </pic:spPr>
                </pic:pic>
              </a:graphicData>
            </a:graphic>
            <wp14:sizeRelH relativeFrom="page">
              <wp14:pctWidth>0</wp14:pctWidth>
            </wp14:sizeRelH>
            <wp14:sizeRelV relativeFrom="page">
              <wp14:pctHeight>0</wp14:pctHeight>
            </wp14:sizeRelV>
          </wp:anchor>
        </w:drawing>
      </w:r>
    </w:p>
    <w:p w:rsidR="00201777" w:rsidRDefault="00201777" w:rsidP="00272C42">
      <w:pPr>
        <w:spacing w:after="0" w:line="240" w:lineRule="auto"/>
        <w:jc w:val="center"/>
        <w:rPr>
          <w:rFonts w:ascii="Arial" w:hAnsi="Arial" w:cs="Arial"/>
          <w:b/>
          <w:sz w:val="28"/>
          <w:szCs w:val="28"/>
        </w:rPr>
      </w:pPr>
    </w:p>
    <w:p w:rsidR="00AF504E" w:rsidRPr="00272C42" w:rsidRDefault="00AF504E" w:rsidP="00272C42">
      <w:pPr>
        <w:spacing w:after="0" w:line="240" w:lineRule="auto"/>
        <w:jc w:val="center"/>
        <w:rPr>
          <w:rFonts w:ascii="Arial" w:hAnsi="Arial" w:cs="Arial"/>
          <w:b/>
          <w:sz w:val="28"/>
          <w:szCs w:val="28"/>
        </w:rPr>
      </w:pPr>
      <w:r w:rsidRPr="00272C42">
        <w:rPr>
          <w:rFonts w:ascii="Arial" w:hAnsi="Arial" w:cs="Arial"/>
          <w:b/>
          <w:sz w:val="28"/>
          <w:szCs w:val="28"/>
        </w:rPr>
        <w:t>Idaho Children’s Trust Fund</w:t>
      </w:r>
    </w:p>
    <w:p w:rsidR="00AF504E" w:rsidRPr="00272C42" w:rsidRDefault="00AF504E" w:rsidP="00272C42">
      <w:pPr>
        <w:spacing w:after="0" w:line="240" w:lineRule="auto"/>
        <w:jc w:val="center"/>
        <w:rPr>
          <w:rFonts w:ascii="Arial" w:hAnsi="Arial" w:cs="Arial"/>
          <w:b/>
          <w:sz w:val="28"/>
          <w:szCs w:val="28"/>
        </w:rPr>
      </w:pPr>
      <w:r w:rsidRPr="00272C42">
        <w:rPr>
          <w:rFonts w:ascii="Arial" w:hAnsi="Arial" w:cs="Arial"/>
          <w:b/>
          <w:sz w:val="28"/>
          <w:szCs w:val="28"/>
        </w:rPr>
        <w:t>Board Meeting and Annual Planning Meeting</w:t>
      </w:r>
    </w:p>
    <w:p w:rsidR="00AF504E" w:rsidRPr="00E6572C" w:rsidRDefault="00AF504E" w:rsidP="00272C42">
      <w:pPr>
        <w:spacing w:after="0" w:line="240" w:lineRule="auto"/>
        <w:jc w:val="center"/>
        <w:rPr>
          <w:rFonts w:ascii="Arial" w:hAnsi="Arial" w:cs="Arial"/>
          <w:sz w:val="24"/>
          <w:szCs w:val="24"/>
        </w:rPr>
      </w:pPr>
      <w:r w:rsidRPr="00E6572C">
        <w:rPr>
          <w:rFonts w:ascii="Arial" w:hAnsi="Arial" w:cs="Arial"/>
          <w:sz w:val="24"/>
          <w:szCs w:val="24"/>
        </w:rPr>
        <w:t>July 21 and 22, 2014</w:t>
      </w:r>
    </w:p>
    <w:p w:rsidR="00AF504E" w:rsidRPr="00E6572C" w:rsidRDefault="00AF504E" w:rsidP="00272C42">
      <w:pPr>
        <w:spacing w:after="0" w:line="240" w:lineRule="auto"/>
        <w:jc w:val="center"/>
        <w:rPr>
          <w:rFonts w:ascii="Arial" w:hAnsi="Arial" w:cs="Arial"/>
          <w:sz w:val="24"/>
          <w:szCs w:val="24"/>
        </w:rPr>
      </w:pPr>
      <w:r w:rsidRPr="00E6572C">
        <w:rPr>
          <w:rFonts w:ascii="Arial" w:hAnsi="Arial" w:cs="Arial"/>
          <w:sz w:val="24"/>
          <w:szCs w:val="24"/>
        </w:rPr>
        <w:t>Nazareth Retreat Center</w:t>
      </w:r>
    </w:p>
    <w:p w:rsidR="00AF504E" w:rsidRPr="00E6572C" w:rsidRDefault="00AF504E" w:rsidP="00272C42">
      <w:pPr>
        <w:spacing w:after="0" w:line="240" w:lineRule="auto"/>
        <w:jc w:val="center"/>
        <w:rPr>
          <w:sz w:val="24"/>
          <w:szCs w:val="24"/>
        </w:rPr>
      </w:pPr>
      <w:r w:rsidRPr="00E6572C">
        <w:rPr>
          <w:rFonts w:ascii="Arial" w:hAnsi="Arial" w:cs="Arial"/>
          <w:sz w:val="24"/>
          <w:szCs w:val="24"/>
        </w:rPr>
        <w:t>4450 N Five Mile Rd.</w:t>
      </w:r>
    </w:p>
    <w:p w:rsidR="00AF504E" w:rsidRPr="00E6572C" w:rsidRDefault="00AF504E" w:rsidP="00272C42">
      <w:pPr>
        <w:spacing w:after="0" w:line="240" w:lineRule="auto"/>
        <w:jc w:val="center"/>
        <w:rPr>
          <w:rFonts w:ascii="Arial" w:hAnsi="Arial" w:cs="Arial"/>
          <w:sz w:val="24"/>
          <w:szCs w:val="24"/>
        </w:rPr>
      </w:pPr>
      <w:r w:rsidRPr="00E6572C">
        <w:rPr>
          <w:rFonts w:ascii="Arial" w:hAnsi="Arial" w:cs="Arial"/>
          <w:sz w:val="24"/>
          <w:szCs w:val="24"/>
        </w:rPr>
        <w:t>Boise, Idaho</w:t>
      </w:r>
    </w:p>
    <w:p w:rsidR="00237119" w:rsidRPr="00E6572C" w:rsidRDefault="00237119" w:rsidP="00237119">
      <w:pPr>
        <w:spacing w:after="0" w:line="240" w:lineRule="auto"/>
        <w:rPr>
          <w:rFonts w:ascii="Arial" w:hAnsi="Arial" w:cs="Arial"/>
          <w:sz w:val="20"/>
          <w:szCs w:val="20"/>
        </w:rPr>
      </w:pPr>
    </w:p>
    <w:p w:rsidR="00201777" w:rsidRDefault="00201777" w:rsidP="00E6572C">
      <w:pPr>
        <w:spacing w:after="0" w:line="240" w:lineRule="auto"/>
        <w:rPr>
          <w:rFonts w:ascii="Arial" w:hAnsi="Arial" w:cs="Arial"/>
          <w:sz w:val="20"/>
          <w:szCs w:val="20"/>
        </w:rPr>
      </w:pPr>
    </w:p>
    <w:p w:rsidR="00AF504E" w:rsidRPr="00E6572C" w:rsidRDefault="00AF504E" w:rsidP="00E6572C">
      <w:pPr>
        <w:spacing w:after="0" w:line="240" w:lineRule="auto"/>
        <w:rPr>
          <w:rFonts w:ascii="Arial" w:hAnsi="Arial" w:cs="Arial"/>
          <w:sz w:val="20"/>
          <w:szCs w:val="20"/>
        </w:rPr>
      </w:pPr>
      <w:r w:rsidRPr="00E6572C">
        <w:rPr>
          <w:rFonts w:ascii="Arial" w:hAnsi="Arial" w:cs="Arial"/>
          <w:sz w:val="20"/>
          <w:szCs w:val="20"/>
        </w:rPr>
        <w:t xml:space="preserve">The </w:t>
      </w:r>
      <w:r w:rsidR="00272C42" w:rsidRPr="00E6572C">
        <w:rPr>
          <w:rFonts w:ascii="Arial" w:hAnsi="Arial" w:cs="Arial"/>
          <w:sz w:val="20"/>
          <w:szCs w:val="20"/>
        </w:rPr>
        <w:t xml:space="preserve">annual planning </w:t>
      </w:r>
      <w:r w:rsidRPr="00E6572C">
        <w:rPr>
          <w:rFonts w:ascii="Arial" w:hAnsi="Arial" w:cs="Arial"/>
          <w:sz w:val="20"/>
          <w:szCs w:val="20"/>
        </w:rPr>
        <w:t xml:space="preserve">meeting of the Idaho Children’s Trust Fund </w:t>
      </w:r>
      <w:r w:rsidR="006F72BA">
        <w:rPr>
          <w:rFonts w:ascii="Arial" w:hAnsi="Arial" w:cs="Arial"/>
          <w:sz w:val="20"/>
          <w:szCs w:val="20"/>
        </w:rPr>
        <w:t xml:space="preserve">(ICTF) </w:t>
      </w:r>
      <w:r w:rsidRPr="00E6572C">
        <w:rPr>
          <w:rFonts w:ascii="Arial" w:hAnsi="Arial" w:cs="Arial"/>
          <w:sz w:val="20"/>
          <w:szCs w:val="20"/>
        </w:rPr>
        <w:t xml:space="preserve">Board was held on </w:t>
      </w:r>
      <w:r w:rsidR="00272C42" w:rsidRPr="00E6572C">
        <w:rPr>
          <w:rFonts w:ascii="Arial" w:hAnsi="Arial" w:cs="Arial"/>
          <w:sz w:val="20"/>
          <w:szCs w:val="20"/>
        </w:rPr>
        <w:t>Monday, July 21</w:t>
      </w:r>
      <w:r w:rsidR="00272C42" w:rsidRPr="00E6572C">
        <w:rPr>
          <w:rFonts w:ascii="Arial" w:hAnsi="Arial" w:cs="Arial"/>
          <w:sz w:val="20"/>
          <w:szCs w:val="20"/>
          <w:vertAlign w:val="superscript"/>
        </w:rPr>
        <w:t>st</w:t>
      </w:r>
      <w:r w:rsidR="00272C42" w:rsidRPr="00E6572C">
        <w:rPr>
          <w:rFonts w:ascii="Arial" w:hAnsi="Arial" w:cs="Arial"/>
          <w:sz w:val="20"/>
          <w:szCs w:val="20"/>
        </w:rPr>
        <w:t>.  Sarah Leeds, Board Chair, presided</w:t>
      </w:r>
      <w:r w:rsidRPr="00E6572C">
        <w:rPr>
          <w:rFonts w:ascii="Arial" w:hAnsi="Arial" w:cs="Arial"/>
          <w:sz w:val="20"/>
          <w:szCs w:val="20"/>
        </w:rPr>
        <w:t xml:space="preserve">.  </w:t>
      </w:r>
    </w:p>
    <w:p w:rsidR="00E6572C" w:rsidRPr="00E6572C" w:rsidRDefault="00E6572C" w:rsidP="00E6572C">
      <w:pPr>
        <w:spacing w:after="0" w:line="240" w:lineRule="auto"/>
        <w:rPr>
          <w:rFonts w:ascii="Arial" w:hAnsi="Arial" w:cs="Arial"/>
          <w:b/>
          <w:sz w:val="20"/>
          <w:szCs w:val="20"/>
        </w:rPr>
      </w:pPr>
    </w:p>
    <w:p w:rsidR="00AF504E" w:rsidRPr="00E6572C" w:rsidRDefault="007C24EB" w:rsidP="007C24EB">
      <w:pPr>
        <w:spacing w:after="0" w:line="240" w:lineRule="auto"/>
        <w:rPr>
          <w:rFonts w:ascii="Arial" w:hAnsi="Arial" w:cs="Arial"/>
          <w:sz w:val="20"/>
          <w:szCs w:val="20"/>
        </w:rPr>
      </w:pPr>
      <w:r>
        <w:rPr>
          <w:rFonts w:ascii="Arial" w:hAnsi="Arial" w:cs="Arial"/>
          <w:b/>
          <w:sz w:val="20"/>
          <w:szCs w:val="20"/>
        </w:rPr>
        <w:t xml:space="preserve">Call to Order: </w:t>
      </w:r>
      <w:r w:rsidR="00AF504E" w:rsidRPr="00E6572C">
        <w:rPr>
          <w:rFonts w:ascii="Arial" w:hAnsi="Arial" w:cs="Arial"/>
          <w:sz w:val="20"/>
          <w:szCs w:val="20"/>
        </w:rPr>
        <w:t xml:space="preserve">At 9:00 a.m., Board </w:t>
      </w:r>
      <w:r w:rsidR="00272C42" w:rsidRPr="00E6572C">
        <w:rPr>
          <w:rFonts w:ascii="Arial" w:hAnsi="Arial" w:cs="Arial"/>
          <w:sz w:val="20"/>
          <w:szCs w:val="20"/>
        </w:rPr>
        <w:t xml:space="preserve">Sarah </w:t>
      </w:r>
      <w:r w:rsidR="004E2A6D" w:rsidRPr="00E6572C">
        <w:rPr>
          <w:rFonts w:ascii="Arial" w:hAnsi="Arial" w:cs="Arial"/>
          <w:sz w:val="20"/>
          <w:szCs w:val="20"/>
        </w:rPr>
        <w:t>Leeds</w:t>
      </w:r>
      <w:r w:rsidR="00AF504E" w:rsidRPr="00E6572C">
        <w:rPr>
          <w:rFonts w:ascii="Arial" w:hAnsi="Arial" w:cs="Arial"/>
          <w:sz w:val="20"/>
          <w:szCs w:val="20"/>
        </w:rPr>
        <w:t xml:space="preserve"> called the meeting to order. </w:t>
      </w:r>
    </w:p>
    <w:p w:rsidR="00E6572C" w:rsidRPr="00E6572C" w:rsidRDefault="00E6572C" w:rsidP="00E6572C">
      <w:pPr>
        <w:spacing w:after="0" w:line="240" w:lineRule="auto"/>
        <w:jc w:val="both"/>
        <w:rPr>
          <w:rFonts w:ascii="Arial" w:hAnsi="Arial" w:cs="Arial"/>
          <w:b/>
          <w:i/>
          <w:sz w:val="20"/>
          <w:szCs w:val="20"/>
          <w:u w:val="single"/>
        </w:rPr>
      </w:pPr>
    </w:p>
    <w:p w:rsidR="00272C42" w:rsidRPr="00E6572C" w:rsidRDefault="00272C42" w:rsidP="00E6572C">
      <w:pPr>
        <w:spacing w:after="0" w:line="240" w:lineRule="auto"/>
        <w:jc w:val="both"/>
        <w:rPr>
          <w:rFonts w:ascii="Arial" w:hAnsi="Arial" w:cs="Arial"/>
          <w:b/>
          <w:i/>
          <w:sz w:val="20"/>
          <w:szCs w:val="20"/>
          <w:u w:val="single"/>
        </w:rPr>
      </w:pPr>
      <w:r w:rsidRPr="00E6572C">
        <w:rPr>
          <w:rFonts w:ascii="Arial" w:hAnsi="Arial" w:cs="Arial"/>
          <w:b/>
          <w:i/>
          <w:sz w:val="20"/>
          <w:szCs w:val="20"/>
          <w:u w:val="single"/>
        </w:rPr>
        <w:t>Board Members Present:</w:t>
      </w:r>
    </w:p>
    <w:p w:rsidR="00272C42" w:rsidRPr="00E6572C" w:rsidRDefault="00E6572C" w:rsidP="00E6572C">
      <w:pPr>
        <w:spacing w:after="0" w:line="240" w:lineRule="auto"/>
        <w:jc w:val="both"/>
        <w:rPr>
          <w:rFonts w:ascii="Arial" w:hAnsi="Arial" w:cs="Arial"/>
          <w:sz w:val="20"/>
          <w:szCs w:val="20"/>
        </w:rPr>
      </w:pPr>
      <w:r w:rsidRPr="00E6572C">
        <w:rPr>
          <w:rFonts w:ascii="Arial" w:hAnsi="Arial" w:cs="Arial"/>
          <w:sz w:val="20"/>
          <w:szCs w:val="20"/>
        </w:rPr>
        <w:t xml:space="preserve">Celia </w:t>
      </w:r>
      <w:proofErr w:type="spellStart"/>
      <w:r w:rsidRPr="00E6572C">
        <w:rPr>
          <w:rFonts w:ascii="Arial" w:hAnsi="Arial" w:cs="Arial"/>
          <w:sz w:val="20"/>
          <w:szCs w:val="20"/>
        </w:rPr>
        <w:t>Aumendi</w:t>
      </w:r>
      <w:proofErr w:type="spellEnd"/>
      <w:r w:rsidR="006376A1">
        <w:rPr>
          <w:rFonts w:ascii="Arial" w:hAnsi="Arial" w:cs="Arial"/>
          <w:sz w:val="20"/>
          <w:szCs w:val="20"/>
        </w:rPr>
        <w:t xml:space="preserve">, </w:t>
      </w:r>
      <w:r w:rsidR="00272C42" w:rsidRPr="00E6572C">
        <w:rPr>
          <w:rFonts w:ascii="Arial" w:hAnsi="Arial" w:cs="Arial"/>
          <w:sz w:val="20"/>
          <w:szCs w:val="20"/>
        </w:rPr>
        <w:t>Shannon Dunstan</w:t>
      </w:r>
      <w:r w:rsidR="006376A1">
        <w:rPr>
          <w:rFonts w:ascii="Arial" w:hAnsi="Arial" w:cs="Arial"/>
          <w:sz w:val="20"/>
          <w:szCs w:val="20"/>
        </w:rPr>
        <w:t xml:space="preserve">, </w:t>
      </w:r>
      <w:r w:rsidR="00272C42" w:rsidRPr="00E6572C">
        <w:rPr>
          <w:rFonts w:ascii="Arial" w:hAnsi="Arial" w:cs="Arial"/>
          <w:sz w:val="20"/>
          <w:szCs w:val="20"/>
        </w:rPr>
        <w:t>Janet Goodliffe</w:t>
      </w:r>
      <w:r w:rsidR="006376A1">
        <w:rPr>
          <w:rFonts w:ascii="Arial" w:hAnsi="Arial" w:cs="Arial"/>
          <w:sz w:val="20"/>
          <w:szCs w:val="20"/>
        </w:rPr>
        <w:t xml:space="preserve">, </w:t>
      </w:r>
      <w:r w:rsidR="00272C42" w:rsidRPr="00E6572C">
        <w:rPr>
          <w:rFonts w:ascii="Arial" w:hAnsi="Arial" w:cs="Arial"/>
          <w:sz w:val="20"/>
          <w:szCs w:val="20"/>
        </w:rPr>
        <w:t>James Herrmann</w:t>
      </w:r>
      <w:r w:rsidR="006376A1">
        <w:rPr>
          <w:rFonts w:ascii="Arial" w:hAnsi="Arial" w:cs="Arial"/>
          <w:sz w:val="20"/>
          <w:szCs w:val="20"/>
        </w:rPr>
        <w:t xml:space="preserve">, Sarah Leeds, </w:t>
      </w:r>
      <w:r w:rsidR="00272C42" w:rsidRPr="00E6572C">
        <w:rPr>
          <w:rFonts w:ascii="Arial" w:hAnsi="Arial" w:cs="Arial"/>
          <w:sz w:val="20"/>
          <w:szCs w:val="20"/>
        </w:rPr>
        <w:t>Amanda Pena</w:t>
      </w:r>
    </w:p>
    <w:p w:rsidR="00272C42" w:rsidRPr="00E6572C" w:rsidRDefault="00272C42" w:rsidP="00E6572C">
      <w:pPr>
        <w:spacing w:after="0" w:line="240" w:lineRule="auto"/>
        <w:jc w:val="both"/>
        <w:rPr>
          <w:rFonts w:ascii="Arial" w:hAnsi="Arial" w:cs="Arial"/>
          <w:sz w:val="20"/>
          <w:szCs w:val="20"/>
        </w:rPr>
      </w:pPr>
    </w:p>
    <w:p w:rsidR="00E6572C" w:rsidRPr="00E6572C" w:rsidRDefault="00E6572C" w:rsidP="00E6572C">
      <w:pPr>
        <w:spacing w:after="0" w:line="240" w:lineRule="auto"/>
        <w:jc w:val="both"/>
        <w:rPr>
          <w:rFonts w:ascii="Arial" w:hAnsi="Arial" w:cs="Arial"/>
          <w:b/>
          <w:i/>
          <w:sz w:val="20"/>
          <w:szCs w:val="20"/>
          <w:u w:val="single"/>
        </w:rPr>
      </w:pPr>
      <w:r w:rsidRPr="00E6572C">
        <w:rPr>
          <w:rFonts w:ascii="Arial" w:hAnsi="Arial" w:cs="Arial"/>
          <w:b/>
          <w:i/>
          <w:sz w:val="20"/>
          <w:szCs w:val="20"/>
          <w:u w:val="single"/>
        </w:rPr>
        <w:t>Board Members Excused:</w:t>
      </w:r>
    </w:p>
    <w:p w:rsidR="00E6572C" w:rsidRPr="00E6572C" w:rsidRDefault="00E6572C" w:rsidP="00E6572C">
      <w:pPr>
        <w:spacing w:after="0" w:line="240" w:lineRule="auto"/>
        <w:jc w:val="both"/>
        <w:rPr>
          <w:rFonts w:ascii="Arial" w:hAnsi="Arial" w:cs="Arial"/>
          <w:sz w:val="20"/>
          <w:szCs w:val="20"/>
        </w:rPr>
      </w:pPr>
      <w:r w:rsidRPr="00E6572C">
        <w:rPr>
          <w:rFonts w:ascii="Arial" w:hAnsi="Arial" w:cs="Arial"/>
          <w:sz w:val="20"/>
          <w:szCs w:val="20"/>
        </w:rPr>
        <w:t>Kay Christiansen</w:t>
      </w:r>
      <w:r w:rsidR="006376A1">
        <w:rPr>
          <w:rFonts w:ascii="Arial" w:hAnsi="Arial" w:cs="Arial"/>
          <w:sz w:val="20"/>
          <w:szCs w:val="20"/>
        </w:rPr>
        <w:t xml:space="preserve">, </w:t>
      </w:r>
      <w:r w:rsidRPr="00E6572C">
        <w:rPr>
          <w:rFonts w:ascii="Arial" w:hAnsi="Arial" w:cs="Arial"/>
          <w:sz w:val="20"/>
          <w:szCs w:val="20"/>
        </w:rPr>
        <w:t>Mary Marshall</w:t>
      </w:r>
      <w:r w:rsidR="009A5EA4">
        <w:rPr>
          <w:rFonts w:ascii="Arial" w:hAnsi="Arial" w:cs="Arial"/>
          <w:sz w:val="20"/>
          <w:szCs w:val="20"/>
        </w:rPr>
        <w:t>, Jeanette Pinkham, Brenda Stanley</w:t>
      </w:r>
    </w:p>
    <w:p w:rsidR="00E6572C" w:rsidRPr="00E6572C" w:rsidRDefault="00272C42" w:rsidP="00E6572C">
      <w:pPr>
        <w:spacing w:after="0" w:line="240" w:lineRule="auto"/>
        <w:jc w:val="both"/>
        <w:rPr>
          <w:rFonts w:ascii="Arial" w:hAnsi="Arial" w:cs="Arial"/>
          <w:sz w:val="20"/>
          <w:szCs w:val="20"/>
        </w:rPr>
      </w:pPr>
      <w:r w:rsidRPr="00E6572C">
        <w:rPr>
          <w:rFonts w:ascii="Arial" w:hAnsi="Arial" w:cs="Arial"/>
          <w:sz w:val="20"/>
          <w:szCs w:val="20"/>
        </w:rPr>
        <w:tab/>
      </w:r>
    </w:p>
    <w:p w:rsidR="00E6572C" w:rsidRPr="00E6572C" w:rsidRDefault="00E6572C" w:rsidP="00E6572C">
      <w:pPr>
        <w:spacing w:after="0" w:line="240" w:lineRule="auto"/>
        <w:jc w:val="both"/>
        <w:rPr>
          <w:rFonts w:ascii="Arial" w:hAnsi="Arial" w:cs="Arial"/>
          <w:b/>
          <w:i/>
          <w:sz w:val="20"/>
          <w:szCs w:val="20"/>
          <w:u w:val="single"/>
        </w:rPr>
      </w:pPr>
      <w:r w:rsidRPr="00E6572C">
        <w:rPr>
          <w:rFonts w:ascii="Arial" w:hAnsi="Arial" w:cs="Arial"/>
          <w:b/>
          <w:i/>
          <w:sz w:val="20"/>
          <w:szCs w:val="20"/>
          <w:u w:val="single"/>
        </w:rPr>
        <w:t>ICTF Staff Present:</w:t>
      </w:r>
    </w:p>
    <w:p w:rsidR="00E6572C" w:rsidRPr="00E6572C" w:rsidRDefault="00E6572C" w:rsidP="00E6572C">
      <w:pPr>
        <w:spacing w:after="0" w:line="240" w:lineRule="auto"/>
        <w:jc w:val="both"/>
        <w:rPr>
          <w:rFonts w:ascii="Arial" w:hAnsi="Arial" w:cs="Arial"/>
          <w:sz w:val="20"/>
          <w:szCs w:val="20"/>
        </w:rPr>
      </w:pPr>
      <w:r w:rsidRPr="00E6572C">
        <w:rPr>
          <w:rFonts w:ascii="Arial" w:hAnsi="Arial" w:cs="Arial"/>
          <w:sz w:val="20"/>
          <w:szCs w:val="20"/>
        </w:rPr>
        <w:t>Roger Sherman</w:t>
      </w:r>
      <w:r w:rsidR="006376A1">
        <w:rPr>
          <w:rFonts w:ascii="Arial" w:hAnsi="Arial" w:cs="Arial"/>
          <w:sz w:val="20"/>
          <w:szCs w:val="20"/>
        </w:rPr>
        <w:t xml:space="preserve">, </w:t>
      </w:r>
      <w:r w:rsidRPr="00E6572C">
        <w:rPr>
          <w:rFonts w:ascii="Arial" w:hAnsi="Arial" w:cs="Arial"/>
          <w:sz w:val="20"/>
          <w:szCs w:val="20"/>
        </w:rPr>
        <w:t>Angela Wickham</w:t>
      </w:r>
    </w:p>
    <w:p w:rsidR="00E6572C" w:rsidRPr="00E6572C" w:rsidRDefault="00E6572C" w:rsidP="00E6572C">
      <w:pPr>
        <w:spacing w:after="0" w:line="240" w:lineRule="auto"/>
        <w:jc w:val="both"/>
        <w:rPr>
          <w:rFonts w:ascii="Arial" w:hAnsi="Arial" w:cs="Arial"/>
          <w:sz w:val="20"/>
          <w:szCs w:val="20"/>
        </w:rPr>
      </w:pPr>
    </w:p>
    <w:p w:rsidR="00237119" w:rsidRPr="00E6572C" w:rsidRDefault="00E6572C" w:rsidP="00201777">
      <w:pPr>
        <w:spacing w:after="0" w:line="240" w:lineRule="auto"/>
        <w:jc w:val="both"/>
        <w:rPr>
          <w:rFonts w:ascii="Arial" w:hAnsi="Arial" w:cs="Arial"/>
          <w:sz w:val="20"/>
          <w:szCs w:val="20"/>
        </w:rPr>
      </w:pPr>
      <w:r w:rsidRPr="00E6572C">
        <w:rPr>
          <w:rFonts w:ascii="Arial" w:hAnsi="Arial" w:cs="Arial"/>
          <w:sz w:val="20"/>
          <w:szCs w:val="20"/>
        </w:rPr>
        <w:t>Sarah</w:t>
      </w:r>
      <w:r w:rsidR="00272C42" w:rsidRPr="00E6572C">
        <w:rPr>
          <w:rFonts w:ascii="Arial" w:hAnsi="Arial" w:cs="Arial"/>
          <w:sz w:val="20"/>
          <w:szCs w:val="20"/>
        </w:rPr>
        <w:t xml:space="preserve"> welcomed current board members, with a special welcome to new Board Member Celia </w:t>
      </w:r>
      <w:r w:rsidRPr="00E6572C">
        <w:rPr>
          <w:rFonts w:ascii="Arial" w:hAnsi="Arial" w:cs="Arial"/>
          <w:sz w:val="20"/>
          <w:szCs w:val="20"/>
        </w:rPr>
        <w:t>Asumendi, representing Region III</w:t>
      </w:r>
      <w:r w:rsidR="006F72BA">
        <w:rPr>
          <w:rFonts w:ascii="Arial" w:hAnsi="Arial" w:cs="Arial"/>
          <w:sz w:val="20"/>
          <w:szCs w:val="20"/>
        </w:rPr>
        <w:t xml:space="preserve">: </w:t>
      </w:r>
    </w:p>
    <w:p w:rsidR="00272C42" w:rsidRPr="00E6572C" w:rsidRDefault="00272C42" w:rsidP="00E6572C">
      <w:pPr>
        <w:spacing w:after="0" w:line="240" w:lineRule="auto"/>
        <w:rPr>
          <w:rFonts w:ascii="Arial" w:hAnsi="Arial" w:cs="Arial"/>
          <w:sz w:val="20"/>
          <w:szCs w:val="20"/>
        </w:rPr>
      </w:pPr>
    </w:p>
    <w:p w:rsidR="00272C42" w:rsidRPr="006F72BA" w:rsidRDefault="00272C42" w:rsidP="007C24EB">
      <w:pPr>
        <w:pStyle w:val="NormalWeb"/>
        <w:spacing w:before="0" w:beforeAutospacing="0" w:after="0" w:afterAutospacing="0"/>
        <w:ind w:left="270"/>
        <w:rPr>
          <w:rFonts w:ascii="Arial" w:hAnsi="Arial" w:cs="Arial"/>
          <w:i/>
          <w:color w:val="000000"/>
          <w:sz w:val="20"/>
          <w:szCs w:val="20"/>
          <w:lang w:val="en-GB"/>
        </w:rPr>
      </w:pPr>
      <w:r w:rsidRPr="006F72BA">
        <w:rPr>
          <w:rFonts w:ascii="Arial" w:hAnsi="Arial" w:cs="Arial"/>
          <w:i/>
          <w:color w:val="000000"/>
          <w:sz w:val="20"/>
          <w:szCs w:val="20"/>
          <w:lang w:val="en-GB"/>
        </w:rPr>
        <w:t xml:space="preserve">Celia Asumendi is currently the </w:t>
      </w:r>
      <w:proofErr w:type="spellStart"/>
      <w:r w:rsidRPr="006F72BA">
        <w:rPr>
          <w:rFonts w:ascii="Arial" w:hAnsi="Arial" w:cs="Arial"/>
          <w:i/>
          <w:color w:val="000000"/>
          <w:sz w:val="20"/>
          <w:szCs w:val="20"/>
          <w:lang w:val="en-GB"/>
        </w:rPr>
        <w:t>Vallivue</w:t>
      </w:r>
      <w:proofErr w:type="spellEnd"/>
      <w:r w:rsidRPr="006F72BA">
        <w:rPr>
          <w:rFonts w:ascii="Arial" w:hAnsi="Arial" w:cs="Arial"/>
          <w:i/>
          <w:color w:val="000000"/>
          <w:sz w:val="20"/>
          <w:szCs w:val="20"/>
          <w:lang w:val="en-GB"/>
        </w:rPr>
        <w:t xml:space="preserve"> School District Truancy Officer, a position that </w:t>
      </w:r>
      <w:r w:rsidR="004E2A6D" w:rsidRPr="006F72BA">
        <w:rPr>
          <w:rFonts w:ascii="Arial" w:hAnsi="Arial" w:cs="Arial"/>
          <w:i/>
          <w:color w:val="000000"/>
          <w:sz w:val="20"/>
          <w:szCs w:val="20"/>
          <w:lang w:val="en-GB"/>
        </w:rPr>
        <w:t>she has</w:t>
      </w:r>
      <w:r w:rsidRPr="006F72BA">
        <w:rPr>
          <w:rFonts w:ascii="Arial" w:hAnsi="Arial" w:cs="Arial"/>
          <w:i/>
          <w:color w:val="000000"/>
          <w:sz w:val="20"/>
          <w:szCs w:val="20"/>
          <w:lang w:val="en-GB"/>
        </w:rPr>
        <w:t xml:space="preserve"> held since 2007, when the program began. She identifies students who are struggling with attendance issues and develops prevention/intervention strategies to assist them </w:t>
      </w:r>
      <w:r w:rsidR="00204B57" w:rsidRPr="006F72BA">
        <w:rPr>
          <w:rFonts w:ascii="Arial" w:hAnsi="Arial" w:cs="Arial"/>
          <w:i/>
          <w:color w:val="000000"/>
          <w:sz w:val="20"/>
          <w:szCs w:val="20"/>
          <w:lang w:val="en-GB"/>
        </w:rPr>
        <w:t>in achieving</w:t>
      </w:r>
      <w:r w:rsidRPr="006F72BA">
        <w:rPr>
          <w:rFonts w:ascii="Arial" w:hAnsi="Arial" w:cs="Arial"/>
          <w:i/>
          <w:color w:val="000000"/>
          <w:sz w:val="20"/>
          <w:szCs w:val="20"/>
          <w:lang w:val="en-GB"/>
        </w:rPr>
        <w:t xml:space="preserve"> academic and personal success. Prior to that, Celia worked as the Prevention Specialist for Caldwell School District for 11 years and helped develop treatment and intervention programs for school children struggling with </w:t>
      </w:r>
      <w:r w:rsidR="006F72BA" w:rsidRPr="006F72BA">
        <w:rPr>
          <w:rFonts w:ascii="Arial" w:hAnsi="Arial" w:cs="Arial"/>
          <w:i/>
          <w:color w:val="000000"/>
          <w:sz w:val="20"/>
          <w:szCs w:val="20"/>
          <w:lang w:val="en-GB"/>
        </w:rPr>
        <w:t xml:space="preserve">substance abuse and </w:t>
      </w:r>
      <w:proofErr w:type="spellStart"/>
      <w:r w:rsidR="0077652C">
        <w:rPr>
          <w:rFonts w:ascii="Arial" w:hAnsi="Arial" w:cs="Arial"/>
          <w:i/>
          <w:color w:val="000000"/>
          <w:sz w:val="20"/>
          <w:szCs w:val="20"/>
          <w:lang w:val="en-GB"/>
        </w:rPr>
        <w:t>behavio</w:t>
      </w:r>
      <w:r w:rsidR="0077652C" w:rsidRPr="006F72BA">
        <w:rPr>
          <w:rFonts w:ascii="Arial" w:hAnsi="Arial" w:cs="Arial"/>
          <w:i/>
          <w:color w:val="000000"/>
          <w:sz w:val="20"/>
          <w:szCs w:val="20"/>
          <w:lang w:val="en-GB"/>
        </w:rPr>
        <w:t>ral</w:t>
      </w:r>
      <w:proofErr w:type="spellEnd"/>
      <w:r w:rsidR="006F72BA" w:rsidRPr="006F72BA">
        <w:rPr>
          <w:rFonts w:ascii="Arial" w:hAnsi="Arial" w:cs="Arial"/>
          <w:i/>
          <w:color w:val="000000"/>
          <w:sz w:val="20"/>
          <w:szCs w:val="20"/>
          <w:lang w:val="en-GB"/>
        </w:rPr>
        <w:t xml:space="preserve"> </w:t>
      </w:r>
      <w:r w:rsidRPr="006F72BA">
        <w:rPr>
          <w:rFonts w:ascii="Arial" w:hAnsi="Arial" w:cs="Arial"/>
          <w:i/>
          <w:color w:val="000000"/>
          <w:sz w:val="20"/>
          <w:szCs w:val="20"/>
          <w:lang w:val="en-GB"/>
        </w:rPr>
        <w:t>issues. In addition to her current job as the Truancy Officer,</w:t>
      </w:r>
      <w:r w:rsidR="006F72BA" w:rsidRPr="006F72BA">
        <w:rPr>
          <w:rFonts w:ascii="Arial" w:hAnsi="Arial" w:cs="Arial"/>
          <w:i/>
          <w:color w:val="000000"/>
          <w:sz w:val="20"/>
          <w:szCs w:val="20"/>
          <w:lang w:val="en-GB"/>
        </w:rPr>
        <w:t xml:space="preserve"> she works as a facilitator of </w:t>
      </w:r>
      <w:r w:rsidRPr="006F72BA">
        <w:rPr>
          <w:rFonts w:ascii="Arial" w:hAnsi="Arial" w:cs="Arial"/>
          <w:i/>
          <w:color w:val="000000"/>
          <w:sz w:val="20"/>
          <w:szCs w:val="20"/>
          <w:lang w:val="en-GB"/>
        </w:rPr>
        <w:t xml:space="preserve">parenting education groups, tobacco cessation courses, </w:t>
      </w:r>
      <w:proofErr w:type="gramStart"/>
      <w:r w:rsidRPr="006F72BA">
        <w:rPr>
          <w:rFonts w:ascii="Arial" w:hAnsi="Arial" w:cs="Arial"/>
          <w:i/>
          <w:color w:val="000000"/>
          <w:sz w:val="20"/>
          <w:szCs w:val="20"/>
          <w:lang w:val="en-GB"/>
        </w:rPr>
        <w:t>juvenile</w:t>
      </w:r>
      <w:proofErr w:type="gramEnd"/>
      <w:r w:rsidRPr="006F72BA">
        <w:rPr>
          <w:rFonts w:ascii="Arial" w:hAnsi="Arial" w:cs="Arial"/>
          <w:i/>
          <w:color w:val="000000"/>
          <w:sz w:val="20"/>
          <w:szCs w:val="20"/>
          <w:lang w:val="en-GB"/>
        </w:rPr>
        <w:t xml:space="preserve"> anger management groups and has been a domestic violence treatment provider in her community.</w:t>
      </w:r>
      <w:r w:rsidR="00E6572C" w:rsidRPr="006F72BA">
        <w:rPr>
          <w:rFonts w:ascii="Arial" w:hAnsi="Arial" w:cs="Arial"/>
          <w:i/>
          <w:color w:val="000000"/>
          <w:sz w:val="20"/>
          <w:szCs w:val="20"/>
          <w:lang w:val="en-GB"/>
        </w:rPr>
        <w:t xml:space="preserve"> </w:t>
      </w:r>
      <w:r w:rsidRPr="006F72BA">
        <w:rPr>
          <w:rFonts w:ascii="Arial" w:hAnsi="Arial" w:cs="Arial"/>
          <w:i/>
          <w:color w:val="000000"/>
          <w:sz w:val="20"/>
          <w:szCs w:val="20"/>
          <w:lang w:val="en-GB"/>
        </w:rPr>
        <w:t>She graduated from the College of Idaho with a Bachelor's Degree in Psychology. Celia lives in Caldwell with her 2 children.</w:t>
      </w:r>
    </w:p>
    <w:p w:rsidR="00272C42" w:rsidRPr="00E6572C" w:rsidRDefault="00272C42" w:rsidP="00E6572C">
      <w:pPr>
        <w:spacing w:after="0" w:line="240" w:lineRule="auto"/>
        <w:ind w:left="720"/>
        <w:rPr>
          <w:rFonts w:ascii="Arial" w:hAnsi="Arial" w:cs="Arial"/>
          <w:b/>
          <w:i/>
          <w:sz w:val="20"/>
          <w:szCs w:val="20"/>
          <w:u w:val="single"/>
        </w:rPr>
      </w:pPr>
    </w:p>
    <w:p w:rsidR="0030700C" w:rsidRPr="00E6572C" w:rsidRDefault="00CB1BA9" w:rsidP="00E6572C">
      <w:pPr>
        <w:spacing w:after="0" w:line="240" w:lineRule="auto"/>
        <w:rPr>
          <w:rFonts w:ascii="Arial" w:hAnsi="Arial" w:cs="Arial"/>
          <w:sz w:val="20"/>
          <w:szCs w:val="20"/>
        </w:rPr>
      </w:pPr>
      <w:r>
        <w:rPr>
          <w:rFonts w:ascii="Arial" w:hAnsi="Arial" w:cs="Arial"/>
          <w:sz w:val="20"/>
          <w:szCs w:val="20"/>
        </w:rPr>
        <w:t xml:space="preserve">Sarah mentioned that the other </w:t>
      </w:r>
      <w:r w:rsidR="0030700C" w:rsidRPr="00E6572C">
        <w:rPr>
          <w:rFonts w:ascii="Arial" w:hAnsi="Arial" w:cs="Arial"/>
          <w:sz w:val="20"/>
          <w:szCs w:val="20"/>
        </w:rPr>
        <w:t xml:space="preserve">new </w:t>
      </w:r>
      <w:r w:rsidR="006F72BA">
        <w:rPr>
          <w:rFonts w:ascii="Arial" w:hAnsi="Arial" w:cs="Arial"/>
          <w:sz w:val="20"/>
          <w:szCs w:val="20"/>
        </w:rPr>
        <w:t xml:space="preserve">two (2) Board </w:t>
      </w:r>
      <w:r>
        <w:rPr>
          <w:rFonts w:ascii="Arial" w:hAnsi="Arial" w:cs="Arial"/>
          <w:sz w:val="20"/>
          <w:szCs w:val="20"/>
        </w:rPr>
        <w:t xml:space="preserve">members: </w:t>
      </w:r>
      <w:r w:rsidR="00C54D67" w:rsidRPr="00E6572C">
        <w:rPr>
          <w:rFonts w:ascii="Arial" w:hAnsi="Arial" w:cs="Arial"/>
          <w:sz w:val="20"/>
          <w:szCs w:val="20"/>
        </w:rPr>
        <w:t xml:space="preserve">Brenda Stanley </w:t>
      </w:r>
      <w:r w:rsidR="0030700C" w:rsidRPr="00E6572C">
        <w:rPr>
          <w:rFonts w:ascii="Arial" w:hAnsi="Arial" w:cs="Arial"/>
          <w:sz w:val="20"/>
          <w:szCs w:val="20"/>
        </w:rPr>
        <w:t>(Region 6) and Jeannette Pinkham (Region 2 – Nez Perce)</w:t>
      </w:r>
      <w:r>
        <w:rPr>
          <w:rFonts w:ascii="Arial" w:hAnsi="Arial" w:cs="Arial"/>
          <w:sz w:val="20"/>
          <w:szCs w:val="20"/>
        </w:rPr>
        <w:t xml:space="preserve"> </w:t>
      </w:r>
      <w:r w:rsidR="00E6572C" w:rsidRPr="00E6572C">
        <w:rPr>
          <w:rFonts w:ascii="Arial" w:hAnsi="Arial" w:cs="Arial"/>
          <w:sz w:val="20"/>
          <w:szCs w:val="20"/>
        </w:rPr>
        <w:t xml:space="preserve">were formally appointed to the ICTF Board but not in time to attend this meeting. </w:t>
      </w:r>
    </w:p>
    <w:p w:rsidR="0030700C" w:rsidRPr="009E0999" w:rsidRDefault="0030700C" w:rsidP="00E6572C">
      <w:pPr>
        <w:spacing w:after="0" w:line="240" w:lineRule="auto"/>
        <w:rPr>
          <w:rFonts w:ascii="Arial" w:hAnsi="Arial" w:cs="Arial"/>
          <w:b/>
          <w:i/>
          <w:sz w:val="20"/>
          <w:szCs w:val="20"/>
          <w:u w:val="single"/>
        </w:rPr>
      </w:pPr>
    </w:p>
    <w:p w:rsidR="009E0999" w:rsidRPr="009E0999" w:rsidRDefault="009E0999" w:rsidP="006F72BA">
      <w:pPr>
        <w:pStyle w:val="NormalWeb"/>
        <w:spacing w:before="0" w:beforeAutospacing="0" w:after="0" w:afterAutospacing="0"/>
        <w:rPr>
          <w:rFonts w:ascii="Arial" w:hAnsi="Arial" w:cs="Arial"/>
          <w:b/>
          <w:i/>
          <w:sz w:val="20"/>
          <w:szCs w:val="20"/>
          <w:u w:val="single"/>
        </w:rPr>
      </w:pPr>
      <w:r w:rsidRPr="009E0999">
        <w:rPr>
          <w:rFonts w:ascii="Arial" w:hAnsi="Arial" w:cs="Arial"/>
          <w:b/>
          <w:i/>
          <w:sz w:val="20"/>
          <w:szCs w:val="20"/>
          <w:u w:val="single"/>
        </w:rPr>
        <w:t>Strategic Planning Meeting</w:t>
      </w:r>
    </w:p>
    <w:p w:rsidR="00E6572C" w:rsidRPr="00E6572C" w:rsidRDefault="00E6572C" w:rsidP="006F72BA">
      <w:pPr>
        <w:pStyle w:val="NormalWeb"/>
        <w:spacing w:before="0" w:beforeAutospacing="0" w:after="0" w:afterAutospacing="0"/>
        <w:rPr>
          <w:rFonts w:ascii="Arial" w:hAnsi="Arial" w:cs="Arial"/>
          <w:sz w:val="20"/>
          <w:szCs w:val="20"/>
        </w:rPr>
      </w:pPr>
      <w:r w:rsidRPr="00E6572C">
        <w:rPr>
          <w:rFonts w:ascii="Arial" w:hAnsi="Arial" w:cs="Arial"/>
          <w:sz w:val="20"/>
          <w:szCs w:val="20"/>
        </w:rPr>
        <w:t xml:space="preserve">Executive Director Roger Sherman provided an overview of the </w:t>
      </w:r>
      <w:r w:rsidR="0030700C" w:rsidRPr="006F72BA">
        <w:rPr>
          <w:rFonts w:ascii="Arial" w:hAnsi="Arial" w:cs="Arial"/>
          <w:i/>
          <w:sz w:val="20"/>
          <w:szCs w:val="20"/>
        </w:rPr>
        <w:t>True Colors Exercise</w:t>
      </w:r>
      <w:r w:rsidRPr="00E6572C">
        <w:rPr>
          <w:rFonts w:ascii="Arial" w:hAnsi="Arial" w:cs="Arial"/>
          <w:sz w:val="20"/>
          <w:szCs w:val="20"/>
        </w:rPr>
        <w:t>.  True Colors™ is a model for understanding yourself and others based on your personality temperament. The colors of Orange, Green, Blue and Gold are used to differentiate the four central personality styles of True Colors™.</w:t>
      </w:r>
    </w:p>
    <w:p w:rsidR="00CB1BA9" w:rsidRDefault="00CB1BA9" w:rsidP="001C0AD8">
      <w:pPr>
        <w:spacing w:after="0" w:line="240" w:lineRule="auto"/>
        <w:rPr>
          <w:rFonts w:ascii="Arial" w:eastAsia="Times New Roman" w:hAnsi="Arial" w:cs="Arial"/>
          <w:sz w:val="20"/>
          <w:szCs w:val="20"/>
        </w:rPr>
      </w:pPr>
      <w:r>
        <w:rPr>
          <w:rFonts w:ascii="Arial" w:eastAsia="Times New Roman" w:hAnsi="Arial" w:cs="Arial"/>
          <w:sz w:val="20"/>
          <w:szCs w:val="20"/>
        </w:rPr>
        <w:t>Every person</w:t>
      </w:r>
      <w:r w:rsidR="00E6572C" w:rsidRPr="00E6572C">
        <w:rPr>
          <w:rFonts w:ascii="Arial" w:eastAsia="Times New Roman" w:hAnsi="Arial" w:cs="Arial"/>
          <w:sz w:val="20"/>
          <w:szCs w:val="20"/>
        </w:rPr>
        <w:t xml:space="preserve"> has a combination of th</w:t>
      </w:r>
      <w:r w:rsidR="001C0AD8">
        <w:rPr>
          <w:rFonts w:ascii="Arial" w:eastAsia="Times New Roman" w:hAnsi="Arial" w:cs="Arial"/>
          <w:sz w:val="20"/>
          <w:szCs w:val="20"/>
        </w:rPr>
        <w:t>ese c</w:t>
      </w:r>
      <w:r>
        <w:rPr>
          <w:rFonts w:ascii="Arial" w:eastAsia="Times New Roman" w:hAnsi="Arial" w:cs="Arial"/>
          <w:sz w:val="20"/>
          <w:szCs w:val="20"/>
        </w:rPr>
        <w:t>olors that make up their</w:t>
      </w:r>
      <w:r w:rsidR="00E6572C" w:rsidRPr="00E6572C">
        <w:rPr>
          <w:rFonts w:ascii="Arial" w:eastAsia="Times New Roman" w:hAnsi="Arial" w:cs="Arial"/>
          <w:sz w:val="20"/>
          <w:szCs w:val="20"/>
        </w:rPr>
        <w:t xml:space="preserve"> personality spectrum, usually with one of the styles being the most dominant.</w:t>
      </w:r>
      <w:r w:rsidR="006F72BA">
        <w:rPr>
          <w:rFonts w:ascii="Arial" w:eastAsia="Times New Roman" w:hAnsi="Arial" w:cs="Arial"/>
          <w:sz w:val="20"/>
          <w:szCs w:val="20"/>
        </w:rPr>
        <w:t xml:space="preserve">  </w:t>
      </w:r>
      <w:r>
        <w:rPr>
          <w:rFonts w:ascii="Arial" w:eastAsia="Times New Roman" w:hAnsi="Arial" w:cs="Arial"/>
          <w:sz w:val="20"/>
          <w:szCs w:val="20"/>
        </w:rPr>
        <w:t>Identifying one’s</w:t>
      </w:r>
      <w:r w:rsidR="00E6572C" w:rsidRPr="00E6572C">
        <w:rPr>
          <w:rFonts w:ascii="Arial" w:eastAsia="Times New Roman" w:hAnsi="Arial" w:cs="Arial"/>
          <w:sz w:val="20"/>
          <w:szCs w:val="20"/>
        </w:rPr>
        <w:t xml:space="preserve"> personality and the personalities of others using True Colors</w:t>
      </w:r>
      <w:r w:rsidR="001C0AD8">
        <w:rPr>
          <w:rFonts w:ascii="Arial" w:hAnsi="Arial" w:cs="Arial"/>
          <w:sz w:val="20"/>
          <w:szCs w:val="20"/>
        </w:rPr>
        <w:t>™</w:t>
      </w:r>
      <w:r w:rsidR="00E6572C" w:rsidRPr="00E6572C">
        <w:rPr>
          <w:rFonts w:ascii="Arial" w:eastAsia="Times New Roman" w:hAnsi="Arial" w:cs="Arial"/>
          <w:sz w:val="20"/>
          <w:szCs w:val="20"/>
        </w:rPr>
        <w:t xml:space="preserve"> provides insights into different motivations, actions and communication approaches.</w:t>
      </w:r>
      <w:r w:rsidR="001C0AD8">
        <w:rPr>
          <w:rFonts w:ascii="Arial" w:eastAsia="Times New Roman" w:hAnsi="Arial" w:cs="Arial"/>
          <w:sz w:val="20"/>
          <w:szCs w:val="20"/>
        </w:rPr>
        <w:t xml:space="preserve">   </w:t>
      </w:r>
      <w:r>
        <w:rPr>
          <w:rFonts w:ascii="Arial" w:eastAsia="Times New Roman" w:hAnsi="Arial" w:cs="Arial"/>
          <w:sz w:val="20"/>
          <w:szCs w:val="20"/>
        </w:rPr>
        <w:t xml:space="preserve">Board members and staff conducted the exercise and shared the results </w:t>
      </w:r>
      <w:r w:rsidR="001C0AD8">
        <w:rPr>
          <w:rFonts w:ascii="Arial" w:eastAsia="Times New Roman" w:hAnsi="Arial" w:cs="Arial"/>
          <w:sz w:val="20"/>
          <w:szCs w:val="20"/>
        </w:rPr>
        <w:t>with all</w:t>
      </w:r>
      <w:r>
        <w:rPr>
          <w:rFonts w:ascii="Arial" w:eastAsia="Times New Roman" w:hAnsi="Arial" w:cs="Arial"/>
          <w:sz w:val="20"/>
          <w:szCs w:val="20"/>
        </w:rPr>
        <w:t>.</w:t>
      </w:r>
    </w:p>
    <w:p w:rsidR="00CB1BA9" w:rsidRDefault="00CB1BA9" w:rsidP="00E6572C">
      <w:pPr>
        <w:tabs>
          <w:tab w:val="left" w:pos="360"/>
        </w:tabs>
        <w:spacing w:after="0" w:line="240" w:lineRule="auto"/>
        <w:rPr>
          <w:rFonts w:ascii="Arial" w:hAnsi="Arial" w:cs="Arial"/>
          <w:b/>
          <w:color w:val="FF0000"/>
          <w:sz w:val="20"/>
          <w:szCs w:val="20"/>
          <w:highlight w:val="yellow"/>
        </w:rPr>
      </w:pPr>
    </w:p>
    <w:p w:rsidR="00E6572C" w:rsidRPr="006F72BA" w:rsidRDefault="00E6572C" w:rsidP="00E6572C">
      <w:pPr>
        <w:tabs>
          <w:tab w:val="left" w:pos="360"/>
        </w:tabs>
        <w:spacing w:after="0" w:line="240" w:lineRule="auto"/>
        <w:rPr>
          <w:rFonts w:ascii="Arial" w:hAnsi="Arial" w:cs="Arial"/>
          <w:color w:val="FF0000"/>
          <w:sz w:val="24"/>
          <w:szCs w:val="24"/>
        </w:rPr>
      </w:pPr>
      <w:r w:rsidRPr="0077652C">
        <w:rPr>
          <w:rFonts w:ascii="Arial" w:hAnsi="Arial" w:cs="Arial"/>
          <w:b/>
          <w:color w:val="FF0000"/>
          <w:sz w:val="20"/>
          <w:szCs w:val="20"/>
        </w:rPr>
        <w:t>Action Item:</w:t>
      </w:r>
      <w:r w:rsidRPr="006F72BA">
        <w:rPr>
          <w:rFonts w:ascii="Arial" w:hAnsi="Arial" w:cs="Arial"/>
          <w:color w:val="FF0000"/>
          <w:sz w:val="20"/>
          <w:szCs w:val="20"/>
        </w:rPr>
        <w:t xml:space="preserve">  </w:t>
      </w:r>
      <w:r w:rsidRPr="002726B4">
        <w:rPr>
          <w:rFonts w:ascii="Arial" w:hAnsi="Arial" w:cs="Arial"/>
          <w:sz w:val="20"/>
          <w:szCs w:val="20"/>
        </w:rPr>
        <w:t>Send True Colors</w:t>
      </w:r>
      <w:r w:rsidR="001C0AD8">
        <w:rPr>
          <w:rFonts w:ascii="Arial" w:hAnsi="Arial" w:cs="Arial"/>
          <w:sz w:val="20"/>
          <w:szCs w:val="20"/>
        </w:rPr>
        <w:t>™</w:t>
      </w:r>
      <w:r w:rsidRPr="002726B4">
        <w:rPr>
          <w:rFonts w:ascii="Arial" w:hAnsi="Arial" w:cs="Arial"/>
          <w:sz w:val="20"/>
          <w:szCs w:val="20"/>
        </w:rPr>
        <w:t xml:space="preserve"> materials to ICTF Board members.</w:t>
      </w:r>
      <w:r w:rsidR="002726B4">
        <w:rPr>
          <w:rFonts w:ascii="Arial" w:hAnsi="Arial" w:cs="Arial"/>
          <w:sz w:val="20"/>
          <w:szCs w:val="20"/>
        </w:rPr>
        <w:t xml:space="preserve">   </w:t>
      </w:r>
      <w:r w:rsidRPr="00201777">
        <w:rPr>
          <w:rFonts w:ascii="Arial" w:hAnsi="Arial" w:cs="Arial"/>
          <w:b/>
          <w:color w:val="FF0000"/>
          <w:sz w:val="24"/>
          <w:szCs w:val="24"/>
        </w:rPr>
        <w:t>√</w:t>
      </w:r>
      <w:r w:rsidR="006F72BA" w:rsidRPr="00201777">
        <w:rPr>
          <w:rFonts w:ascii="Arial" w:hAnsi="Arial" w:cs="Arial"/>
          <w:b/>
          <w:color w:val="FF0000"/>
          <w:sz w:val="24"/>
          <w:szCs w:val="24"/>
        </w:rPr>
        <w:t xml:space="preserve"> </w:t>
      </w:r>
      <w:r w:rsidR="006F72BA" w:rsidRPr="006F72BA">
        <w:rPr>
          <w:rFonts w:ascii="Arial" w:hAnsi="Arial" w:cs="Arial"/>
          <w:color w:val="FF0000"/>
          <w:sz w:val="24"/>
          <w:szCs w:val="24"/>
        </w:rPr>
        <w:t xml:space="preserve">- </w:t>
      </w:r>
      <w:r w:rsidR="006F72BA" w:rsidRPr="006F72BA">
        <w:rPr>
          <w:rFonts w:ascii="Arial" w:hAnsi="Arial" w:cs="Arial"/>
          <w:b/>
          <w:color w:val="FF0000"/>
          <w:sz w:val="20"/>
          <w:szCs w:val="20"/>
        </w:rPr>
        <w:t>Sent 7/24/2014</w:t>
      </w:r>
    </w:p>
    <w:p w:rsidR="00CB1BA9" w:rsidRDefault="00CB1BA9" w:rsidP="00FF4374">
      <w:pPr>
        <w:spacing w:after="0" w:line="240" w:lineRule="auto"/>
        <w:rPr>
          <w:rFonts w:ascii="Arial" w:hAnsi="Arial" w:cs="Arial"/>
          <w:sz w:val="20"/>
          <w:szCs w:val="20"/>
        </w:rPr>
      </w:pPr>
    </w:p>
    <w:p w:rsidR="00CB1BA9" w:rsidRDefault="00CB1BA9" w:rsidP="00FF4374">
      <w:pPr>
        <w:spacing w:after="0" w:line="240" w:lineRule="auto"/>
        <w:rPr>
          <w:rFonts w:ascii="Arial" w:hAnsi="Arial" w:cs="Arial"/>
          <w:sz w:val="20"/>
          <w:szCs w:val="20"/>
        </w:rPr>
      </w:pPr>
    </w:p>
    <w:p w:rsidR="00CB1BA9" w:rsidRDefault="00CB1BA9" w:rsidP="00FF4374">
      <w:pPr>
        <w:spacing w:after="0" w:line="240" w:lineRule="auto"/>
        <w:rPr>
          <w:rFonts w:ascii="Arial" w:hAnsi="Arial" w:cs="Arial"/>
          <w:sz w:val="20"/>
          <w:szCs w:val="20"/>
        </w:rPr>
      </w:pPr>
    </w:p>
    <w:p w:rsidR="00FF4374" w:rsidRPr="0077652C" w:rsidRDefault="006F72BA" w:rsidP="00FF4374">
      <w:pPr>
        <w:spacing w:after="0" w:line="240" w:lineRule="auto"/>
        <w:rPr>
          <w:rFonts w:ascii="Arial" w:hAnsi="Arial" w:cs="Arial"/>
          <w:sz w:val="20"/>
          <w:szCs w:val="20"/>
        </w:rPr>
      </w:pPr>
      <w:r w:rsidRPr="0077652C">
        <w:rPr>
          <w:rFonts w:ascii="Arial" w:hAnsi="Arial" w:cs="Arial"/>
          <w:sz w:val="20"/>
          <w:szCs w:val="20"/>
        </w:rPr>
        <w:t>The theme of this year’s planning meeting is “</w:t>
      </w:r>
      <w:r w:rsidR="00FF4374" w:rsidRPr="0077652C">
        <w:rPr>
          <w:rFonts w:ascii="Arial" w:hAnsi="Arial" w:cs="Arial"/>
          <w:sz w:val="20"/>
          <w:szCs w:val="20"/>
        </w:rPr>
        <w:t>Moving from Operational to Inspirational</w:t>
      </w:r>
      <w:r w:rsidRPr="0077652C">
        <w:rPr>
          <w:rFonts w:ascii="Arial" w:hAnsi="Arial" w:cs="Arial"/>
          <w:sz w:val="20"/>
          <w:szCs w:val="20"/>
        </w:rPr>
        <w:t>.”</w:t>
      </w:r>
      <w:r w:rsidR="00201777">
        <w:rPr>
          <w:rFonts w:ascii="Arial" w:hAnsi="Arial" w:cs="Arial"/>
          <w:sz w:val="20"/>
          <w:szCs w:val="20"/>
        </w:rPr>
        <w:t xml:space="preserve">  </w:t>
      </w:r>
      <w:r w:rsidRPr="0077652C">
        <w:rPr>
          <w:rFonts w:ascii="Arial" w:hAnsi="Arial" w:cs="Arial"/>
          <w:sz w:val="20"/>
          <w:szCs w:val="20"/>
        </w:rPr>
        <w:t xml:space="preserve">Sarah and Roger set the frame work by asking </w:t>
      </w:r>
      <w:r w:rsidR="009A5EA4" w:rsidRPr="0077652C">
        <w:rPr>
          <w:rFonts w:ascii="Arial" w:hAnsi="Arial" w:cs="Arial"/>
          <w:sz w:val="20"/>
          <w:szCs w:val="20"/>
        </w:rPr>
        <w:t>leading</w:t>
      </w:r>
      <w:r w:rsidRPr="0077652C">
        <w:rPr>
          <w:rFonts w:ascii="Arial" w:hAnsi="Arial" w:cs="Arial"/>
          <w:sz w:val="20"/>
          <w:szCs w:val="20"/>
        </w:rPr>
        <w:t xml:space="preserve"> questions:</w:t>
      </w:r>
    </w:p>
    <w:p w:rsidR="006F72BA" w:rsidRPr="0077652C" w:rsidRDefault="006F72BA" w:rsidP="00FF4374">
      <w:pPr>
        <w:spacing w:after="0" w:line="240" w:lineRule="auto"/>
        <w:rPr>
          <w:rFonts w:ascii="Arial" w:hAnsi="Arial" w:cs="Arial"/>
          <w:sz w:val="20"/>
          <w:szCs w:val="20"/>
        </w:rPr>
      </w:pPr>
    </w:p>
    <w:p w:rsidR="006F72BA" w:rsidRPr="00107138" w:rsidRDefault="006F72BA" w:rsidP="006F72BA">
      <w:pPr>
        <w:spacing w:after="0" w:line="240" w:lineRule="auto"/>
        <w:rPr>
          <w:rFonts w:ascii="Arial" w:hAnsi="Arial" w:cs="Arial"/>
          <w:sz w:val="20"/>
          <w:szCs w:val="20"/>
        </w:rPr>
      </w:pPr>
      <w:r w:rsidRPr="00107138">
        <w:rPr>
          <w:rFonts w:ascii="Arial" w:hAnsi="Arial" w:cs="Arial"/>
          <w:sz w:val="20"/>
          <w:szCs w:val="20"/>
        </w:rPr>
        <w:t xml:space="preserve">Why does child abuse exist? </w:t>
      </w:r>
      <w:proofErr w:type="gramStart"/>
      <w:r w:rsidRPr="00107138">
        <w:rPr>
          <w:rFonts w:ascii="Arial" w:hAnsi="Arial" w:cs="Arial"/>
          <w:sz w:val="20"/>
          <w:szCs w:val="20"/>
        </w:rPr>
        <w:t>Perceptions?</w:t>
      </w:r>
      <w:proofErr w:type="gramEnd"/>
      <w:r w:rsidRPr="00107138">
        <w:rPr>
          <w:rFonts w:ascii="Arial" w:hAnsi="Arial" w:cs="Arial"/>
          <w:sz w:val="20"/>
          <w:szCs w:val="20"/>
        </w:rPr>
        <w:t xml:space="preserve">  </w:t>
      </w:r>
      <w:proofErr w:type="gramStart"/>
      <w:r w:rsidRPr="00107138">
        <w:rPr>
          <w:rFonts w:ascii="Arial" w:hAnsi="Arial" w:cs="Arial"/>
          <w:sz w:val="20"/>
          <w:szCs w:val="20"/>
        </w:rPr>
        <w:t>Generational?</w:t>
      </w:r>
      <w:proofErr w:type="gramEnd"/>
      <w:r w:rsidRPr="00107138">
        <w:rPr>
          <w:rFonts w:ascii="Arial" w:hAnsi="Arial" w:cs="Arial"/>
          <w:sz w:val="20"/>
          <w:szCs w:val="20"/>
        </w:rPr>
        <w:t xml:space="preserve">  H</w:t>
      </w:r>
      <w:r w:rsidR="00203F90" w:rsidRPr="00107138">
        <w:rPr>
          <w:rFonts w:ascii="Arial" w:hAnsi="Arial" w:cs="Arial"/>
          <w:sz w:val="20"/>
          <w:szCs w:val="20"/>
        </w:rPr>
        <w:t xml:space="preserve">ave we become </w:t>
      </w:r>
      <w:r w:rsidR="002B19D1" w:rsidRPr="00107138">
        <w:rPr>
          <w:rFonts w:ascii="Arial" w:hAnsi="Arial" w:cs="Arial"/>
          <w:sz w:val="20"/>
          <w:szCs w:val="20"/>
        </w:rPr>
        <w:t>overly sensitized?</w:t>
      </w:r>
      <w:r w:rsidR="00812C89" w:rsidRPr="00107138">
        <w:rPr>
          <w:rFonts w:ascii="Arial" w:hAnsi="Arial" w:cs="Arial"/>
          <w:sz w:val="20"/>
          <w:szCs w:val="20"/>
        </w:rPr>
        <w:t xml:space="preserve">  A</w:t>
      </w:r>
      <w:r w:rsidRPr="00107138">
        <w:rPr>
          <w:rFonts w:ascii="Arial" w:hAnsi="Arial" w:cs="Arial"/>
          <w:sz w:val="20"/>
          <w:szCs w:val="20"/>
        </w:rPr>
        <w:t>re there a</w:t>
      </w:r>
      <w:r w:rsidR="00812C89" w:rsidRPr="00107138">
        <w:rPr>
          <w:rFonts w:ascii="Arial" w:hAnsi="Arial" w:cs="Arial"/>
          <w:sz w:val="20"/>
          <w:szCs w:val="20"/>
        </w:rPr>
        <w:t>dditional challenges</w:t>
      </w:r>
      <w:r w:rsidR="00E172EB" w:rsidRPr="00107138">
        <w:rPr>
          <w:rFonts w:ascii="Arial" w:hAnsi="Arial" w:cs="Arial"/>
          <w:sz w:val="20"/>
          <w:szCs w:val="20"/>
        </w:rPr>
        <w:t xml:space="preserve"> currently</w:t>
      </w:r>
      <w:r w:rsidR="00812C89" w:rsidRPr="00107138">
        <w:rPr>
          <w:rFonts w:ascii="Arial" w:hAnsi="Arial" w:cs="Arial"/>
          <w:sz w:val="20"/>
          <w:szCs w:val="20"/>
        </w:rPr>
        <w:t xml:space="preserve">?  Have we not given enough support to ongoing efforts?  Are we not targeting the messages/education correctly?   </w:t>
      </w:r>
      <w:proofErr w:type="gramStart"/>
      <w:r w:rsidR="004E2A6D" w:rsidRPr="00107138">
        <w:rPr>
          <w:rFonts w:ascii="Arial" w:hAnsi="Arial" w:cs="Arial"/>
          <w:sz w:val="20"/>
          <w:szCs w:val="20"/>
        </w:rPr>
        <w:t>Conceptual barriers</w:t>
      </w:r>
      <w:r w:rsidR="00812C89" w:rsidRPr="00107138">
        <w:rPr>
          <w:rFonts w:ascii="Arial" w:hAnsi="Arial" w:cs="Arial"/>
          <w:sz w:val="20"/>
          <w:szCs w:val="20"/>
        </w:rPr>
        <w:t xml:space="preserve"> of who is a good</w:t>
      </w:r>
      <w:r w:rsidRPr="00107138">
        <w:rPr>
          <w:rFonts w:ascii="Arial" w:hAnsi="Arial" w:cs="Arial"/>
          <w:sz w:val="20"/>
          <w:szCs w:val="20"/>
        </w:rPr>
        <w:t xml:space="preserve"> parent and who is a bad parent</w:t>
      </w:r>
      <w:r w:rsidR="00812C89" w:rsidRPr="00107138">
        <w:rPr>
          <w:rFonts w:ascii="Arial" w:hAnsi="Arial" w:cs="Arial"/>
          <w:sz w:val="20"/>
          <w:szCs w:val="20"/>
        </w:rPr>
        <w:t>?</w:t>
      </w:r>
      <w:proofErr w:type="gramEnd"/>
      <w:r w:rsidRPr="00107138">
        <w:rPr>
          <w:rFonts w:ascii="Arial" w:hAnsi="Arial" w:cs="Arial"/>
          <w:sz w:val="20"/>
          <w:szCs w:val="20"/>
        </w:rPr>
        <w:t xml:space="preserve">  </w:t>
      </w:r>
      <w:r w:rsidR="006E6395" w:rsidRPr="00107138">
        <w:rPr>
          <w:rFonts w:ascii="Arial" w:hAnsi="Arial" w:cs="Arial"/>
          <w:sz w:val="20"/>
          <w:szCs w:val="20"/>
        </w:rPr>
        <w:t xml:space="preserve">Child sexual abuse is going </w:t>
      </w:r>
      <w:r w:rsidRPr="00107138">
        <w:rPr>
          <w:rFonts w:ascii="Arial" w:hAnsi="Arial" w:cs="Arial"/>
          <w:sz w:val="20"/>
          <w:szCs w:val="20"/>
        </w:rPr>
        <w:t xml:space="preserve">down, but what about neglect? </w:t>
      </w:r>
    </w:p>
    <w:p w:rsidR="006F72BA" w:rsidRPr="00107138" w:rsidRDefault="006F72BA" w:rsidP="006F72BA">
      <w:pPr>
        <w:spacing w:after="0" w:line="240" w:lineRule="auto"/>
        <w:rPr>
          <w:rFonts w:ascii="Arial" w:hAnsi="Arial" w:cs="Arial"/>
          <w:sz w:val="20"/>
          <w:szCs w:val="20"/>
        </w:rPr>
      </w:pPr>
    </w:p>
    <w:p w:rsidR="00107138" w:rsidRPr="00107138" w:rsidRDefault="006F72BA" w:rsidP="00107138">
      <w:pPr>
        <w:rPr>
          <w:rFonts w:ascii="Arial" w:hAnsi="Arial" w:cs="Arial"/>
          <w:sz w:val="20"/>
          <w:szCs w:val="20"/>
        </w:rPr>
      </w:pPr>
      <w:r w:rsidRPr="00107138">
        <w:rPr>
          <w:rFonts w:ascii="Arial" w:hAnsi="Arial" w:cs="Arial"/>
          <w:sz w:val="20"/>
          <w:szCs w:val="20"/>
        </w:rPr>
        <w:t xml:space="preserve">Roger provided an overview of the </w:t>
      </w:r>
      <w:r w:rsidR="00107138" w:rsidRPr="00107138">
        <w:rPr>
          <w:rFonts w:ascii="Arial" w:hAnsi="Arial" w:cs="Arial"/>
          <w:sz w:val="20"/>
          <w:szCs w:val="20"/>
        </w:rPr>
        <w:t xml:space="preserve">Social Ecological Model.  Group </w:t>
      </w:r>
      <w:r w:rsidR="00B227C7" w:rsidRPr="00107138">
        <w:rPr>
          <w:rFonts w:ascii="Arial" w:hAnsi="Arial" w:cs="Arial"/>
          <w:sz w:val="20"/>
          <w:szCs w:val="20"/>
        </w:rPr>
        <w:t>discussion</w:t>
      </w:r>
      <w:r w:rsidR="00107138" w:rsidRPr="00107138">
        <w:rPr>
          <w:rFonts w:ascii="Arial" w:hAnsi="Arial" w:cs="Arial"/>
          <w:sz w:val="20"/>
          <w:szCs w:val="20"/>
        </w:rPr>
        <w:t xml:space="preserve"> ensued on activities/actions at the individual, family, neighborhood/community and at the societal or public policy levels.</w:t>
      </w:r>
      <w:r w:rsidR="001C0AD8">
        <w:rPr>
          <w:rFonts w:ascii="Arial" w:hAnsi="Arial" w:cs="Arial"/>
          <w:sz w:val="20"/>
          <w:szCs w:val="20"/>
        </w:rPr>
        <w:t xml:space="preserve">  A </w:t>
      </w:r>
      <w:r w:rsidR="00204B57">
        <w:rPr>
          <w:rFonts w:ascii="Arial" w:hAnsi="Arial" w:cs="Arial"/>
          <w:sz w:val="20"/>
          <w:szCs w:val="20"/>
        </w:rPr>
        <w:t>visual example</w:t>
      </w:r>
      <w:r w:rsidR="00B227C7">
        <w:rPr>
          <w:rFonts w:ascii="Arial" w:hAnsi="Arial" w:cs="Arial"/>
          <w:sz w:val="20"/>
          <w:szCs w:val="20"/>
        </w:rPr>
        <w:t xml:space="preserve"> </w:t>
      </w:r>
      <w:r w:rsidR="001C0AD8">
        <w:rPr>
          <w:rFonts w:ascii="Arial" w:hAnsi="Arial" w:cs="Arial"/>
          <w:sz w:val="20"/>
          <w:szCs w:val="20"/>
        </w:rPr>
        <w:t xml:space="preserve">of understanding neglect within an ecological system </w:t>
      </w:r>
      <w:r w:rsidR="00B227C7">
        <w:rPr>
          <w:rFonts w:ascii="Arial" w:hAnsi="Arial" w:cs="Arial"/>
          <w:sz w:val="20"/>
          <w:szCs w:val="20"/>
        </w:rPr>
        <w:t>below:</w:t>
      </w:r>
    </w:p>
    <w:p w:rsidR="00B227C7" w:rsidRDefault="00B227C7" w:rsidP="006F72BA">
      <w:pPr>
        <w:spacing w:after="0" w:line="240" w:lineRule="auto"/>
        <w:rPr>
          <w:rFonts w:ascii="Arial" w:hAnsi="Arial" w:cs="Arial"/>
          <w:sz w:val="20"/>
          <w:szCs w:val="20"/>
        </w:rPr>
      </w:pPr>
    </w:p>
    <w:p w:rsidR="00B227C7" w:rsidRDefault="00B227C7" w:rsidP="00B227C7">
      <w:pPr>
        <w:spacing w:after="0" w:line="240" w:lineRule="auto"/>
        <w:jc w:val="center"/>
        <w:rPr>
          <w:rFonts w:ascii="Arial" w:hAnsi="Arial" w:cs="Arial"/>
          <w:sz w:val="20"/>
          <w:szCs w:val="20"/>
        </w:rPr>
      </w:pPr>
      <w:r>
        <w:rPr>
          <w:rFonts w:ascii="Arial" w:hAnsi="Arial" w:cs="Arial"/>
          <w:noProof/>
          <w:sz w:val="20"/>
          <w:szCs w:val="20"/>
        </w:rPr>
        <w:drawing>
          <wp:inline distT="0" distB="0" distL="0" distR="0">
            <wp:extent cx="4943475" cy="6455688"/>
            <wp:effectExtent l="0" t="0" r="0" b="2540"/>
            <wp:docPr id="3" name="Picture 3" descr="C:\Users\wickhama\AppData\Local\Microsoft\Windows\Temporary Internet Files\Content.Outlook\1OTJ84NU\Social Ecological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ckhama\AppData\Local\Microsoft\Windows\Temporary Internet Files\Content.Outlook\1OTJ84NU\Social Ecological Mod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2714" cy="6454694"/>
                    </a:xfrm>
                    <a:prstGeom prst="rect">
                      <a:avLst/>
                    </a:prstGeom>
                    <a:noFill/>
                    <a:ln>
                      <a:noFill/>
                    </a:ln>
                  </pic:spPr>
                </pic:pic>
              </a:graphicData>
            </a:graphic>
          </wp:inline>
        </w:drawing>
      </w:r>
    </w:p>
    <w:p w:rsidR="00B227C7" w:rsidRDefault="00B227C7" w:rsidP="006F72BA">
      <w:pPr>
        <w:spacing w:after="0" w:line="240" w:lineRule="auto"/>
        <w:rPr>
          <w:rFonts w:ascii="Arial" w:hAnsi="Arial" w:cs="Arial"/>
          <w:sz w:val="20"/>
          <w:szCs w:val="20"/>
        </w:rPr>
      </w:pPr>
    </w:p>
    <w:p w:rsidR="00E172EB" w:rsidRDefault="00CB1BA9" w:rsidP="006F72BA">
      <w:pPr>
        <w:spacing w:after="0" w:line="240" w:lineRule="auto"/>
        <w:rPr>
          <w:rFonts w:ascii="Arial" w:hAnsi="Arial" w:cs="Arial"/>
          <w:sz w:val="20"/>
          <w:szCs w:val="20"/>
        </w:rPr>
      </w:pPr>
      <w:r>
        <w:rPr>
          <w:rFonts w:ascii="Arial" w:hAnsi="Arial" w:cs="Arial"/>
          <w:sz w:val="20"/>
          <w:szCs w:val="20"/>
        </w:rPr>
        <w:t>ICTF Board members discussed different strategies to move from the individual/families levels</w:t>
      </w:r>
      <w:r w:rsidR="001C0AD8">
        <w:rPr>
          <w:rFonts w:ascii="Arial" w:hAnsi="Arial" w:cs="Arial"/>
          <w:sz w:val="20"/>
          <w:szCs w:val="20"/>
        </w:rPr>
        <w:t xml:space="preserve"> to that of community/</w:t>
      </w:r>
      <w:r>
        <w:rPr>
          <w:rFonts w:ascii="Arial" w:hAnsi="Arial" w:cs="Arial"/>
          <w:sz w:val="20"/>
          <w:szCs w:val="20"/>
        </w:rPr>
        <w:t xml:space="preserve">societal, while addressing neglect in a more impactful way.  ICTF Board members questioned what </w:t>
      </w:r>
      <w:r w:rsidR="006F72BA" w:rsidRPr="0077652C">
        <w:rPr>
          <w:rFonts w:ascii="Arial" w:hAnsi="Arial" w:cs="Arial"/>
          <w:sz w:val="20"/>
          <w:szCs w:val="20"/>
        </w:rPr>
        <w:t>interventions/resources have the biggest impact?</w:t>
      </w:r>
      <w:r w:rsidR="001C0AD8">
        <w:rPr>
          <w:rFonts w:ascii="Arial" w:hAnsi="Arial" w:cs="Arial"/>
          <w:sz w:val="20"/>
          <w:szCs w:val="20"/>
        </w:rPr>
        <w:t xml:space="preserve"> </w:t>
      </w:r>
      <w:r>
        <w:rPr>
          <w:rFonts w:ascii="Arial" w:hAnsi="Arial" w:cs="Arial"/>
          <w:sz w:val="20"/>
          <w:szCs w:val="20"/>
        </w:rPr>
        <w:t xml:space="preserve"> </w:t>
      </w:r>
    </w:p>
    <w:p w:rsidR="009A5EA4" w:rsidRPr="0077652C" w:rsidRDefault="009A5EA4" w:rsidP="006F72BA">
      <w:pPr>
        <w:spacing w:after="0" w:line="240" w:lineRule="auto"/>
        <w:rPr>
          <w:rFonts w:ascii="Arial" w:hAnsi="Arial" w:cs="Arial"/>
          <w:sz w:val="20"/>
          <w:szCs w:val="20"/>
        </w:rPr>
      </w:pPr>
    </w:p>
    <w:p w:rsidR="0077652C" w:rsidRPr="0077652C" w:rsidRDefault="00CB1BA9" w:rsidP="0077652C">
      <w:pPr>
        <w:spacing w:after="0" w:line="240" w:lineRule="auto"/>
        <w:rPr>
          <w:rFonts w:ascii="Arial" w:hAnsi="Arial" w:cs="Arial"/>
          <w:sz w:val="20"/>
          <w:szCs w:val="20"/>
        </w:rPr>
      </w:pPr>
      <w:r>
        <w:rPr>
          <w:rFonts w:ascii="Arial" w:hAnsi="Arial" w:cs="Arial"/>
          <w:sz w:val="20"/>
          <w:szCs w:val="20"/>
        </w:rPr>
        <w:t xml:space="preserve">ICTF </w:t>
      </w:r>
      <w:r w:rsidR="006F72BA" w:rsidRPr="0077652C">
        <w:rPr>
          <w:rFonts w:ascii="Arial" w:hAnsi="Arial" w:cs="Arial"/>
          <w:sz w:val="20"/>
          <w:szCs w:val="20"/>
        </w:rPr>
        <w:t>Board members commented on the n</w:t>
      </w:r>
      <w:r w:rsidR="003F0E10" w:rsidRPr="0077652C">
        <w:rPr>
          <w:rFonts w:ascii="Arial" w:hAnsi="Arial" w:cs="Arial"/>
          <w:sz w:val="20"/>
          <w:szCs w:val="20"/>
        </w:rPr>
        <w:t>eed to focus more resources to neglect and frame the opportunities around</w:t>
      </w:r>
      <w:r>
        <w:rPr>
          <w:rFonts w:ascii="Arial" w:hAnsi="Arial" w:cs="Arial"/>
          <w:sz w:val="20"/>
          <w:szCs w:val="20"/>
        </w:rPr>
        <w:t xml:space="preserve"> specific neglect knowledge.  ICTF has supported </w:t>
      </w:r>
      <w:r w:rsidR="003F0E10" w:rsidRPr="0077652C">
        <w:rPr>
          <w:rFonts w:ascii="Arial" w:hAnsi="Arial" w:cs="Arial"/>
          <w:sz w:val="20"/>
          <w:szCs w:val="20"/>
        </w:rPr>
        <w:t>parenting classes, but need to move beyond, or at minimum move parenting classes to more systems level approaches.</w:t>
      </w:r>
      <w:r w:rsidR="00CB2FD7">
        <w:rPr>
          <w:rFonts w:ascii="Arial" w:hAnsi="Arial" w:cs="Arial"/>
          <w:sz w:val="20"/>
          <w:szCs w:val="20"/>
        </w:rPr>
        <w:t xml:space="preserve">  </w:t>
      </w:r>
      <w:r w:rsidR="006F72BA" w:rsidRPr="0077652C">
        <w:rPr>
          <w:rFonts w:ascii="Arial" w:hAnsi="Arial" w:cs="Arial"/>
          <w:b/>
          <w:color w:val="FF0000"/>
          <w:sz w:val="20"/>
          <w:szCs w:val="20"/>
        </w:rPr>
        <w:t>Action Item:</w:t>
      </w:r>
      <w:r w:rsidR="006F72BA" w:rsidRPr="0077652C">
        <w:rPr>
          <w:rFonts w:ascii="Arial" w:hAnsi="Arial" w:cs="Arial"/>
          <w:color w:val="FF0000"/>
          <w:sz w:val="20"/>
          <w:szCs w:val="20"/>
        </w:rPr>
        <w:t xml:space="preserve"> </w:t>
      </w:r>
      <w:r w:rsidR="00010183" w:rsidRPr="0077652C">
        <w:rPr>
          <w:rFonts w:ascii="Arial" w:hAnsi="Arial" w:cs="Arial"/>
          <w:sz w:val="20"/>
          <w:szCs w:val="20"/>
        </w:rPr>
        <w:t xml:space="preserve">Shannon committed to checking on next review </w:t>
      </w:r>
      <w:r w:rsidR="0077652C" w:rsidRPr="0077652C">
        <w:rPr>
          <w:rFonts w:ascii="Arial" w:hAnsi="Arial" w:cs="Arial"/>
          <w:sz w:val="20"/>
          <w:szCs w:val="20"/>
        </w:rPr>
        <w:t>cycle for Professional Standards</w:t>
      </w:r>
      <w:r w:rsidR="0077652C">
        <w:rPr>
          <w:rFonts w:ascii="Arial" w:hAnsi="Arial" w:cs="Arial"/>
          <w:sz w:val="20"/>
          <w:szCs w:val="20"/>
        </w:rPr>
        <w:t>.</w:t>
      </w:r>
    </w:p>
    <w:p w:rsidR="00010183" w:rsidRDefault="00010183" w:rsidP="006F72BA">
      <w:pPr>
        <w:spacing w:after="0" w:line="240" w:lineRule="auto"/>
        <w:rPr>
          <w:rFonts w:ascii="Arial" w:hAnsi="Arial" w:cs="Arial"/>
        </w:rPr>
      </w:pPr>
    </w:p>
    <w:p w:rsidR="00CB2631" w:rsidRPr="001C0AD8" w:rsidRDefault="00CB1BA9" w:rsidP="006F72BA">
      <w:pPr>
        <w:spacing w:after="0" w:line="240" w:lineRule="auto"/>
        <w:rPr>
          <w:rFonts w:ascii="Arial" w:hAnsi="Arial" w:cs="Arial"/>
          <w:color w:val="FF0000"/>
          <w:sz w:val="20"/>
          <w:szCs w:val="20"/>
        </w:rPr>
      </w:pPr>
      <w:r w:rsidRPr="00CB2631">
        <w:rPr>
          <w:rFonts w:ascii="Arial" w:hAnsi="Arial" w:cs="Arial"/>
          <w:sz w:val="20"/>
          <w:szCs w:val="20"/>
        </w:rPr>
        <w:t xml:space="preserve">ICTF Board members also discussed having a ‘ready’ strategic communication plan that can be used at a </w:t>
      </w:r>
      <w:r w:rsidR="00CB2631" w:rsidRPr="00CB2631">
        <w:rPr>
          <w:rFonts w:ascii="Arial" w:hAnsi="Arial" w:cs="Arial"/>
          <w:sz w:val="20"/>
          <w:szCs w:val="20"/>
        </w:rPr>
        <w:t>moment’s</w:t>
      </w:r>
      <w:r w:rsidRPr="00CB2631">
        <w:rPr>
          <w:rFonts w:ascii="Arial" w:hAnsi="Arial" w:cs="Arial"/>
          <w:sz w:val="20"/>
          <w:szCs w:val="20"/>
        </w:rPr>
        <w:t xml:space="preserve"> notice when events call for action.   This Communication Plan would include ready to use: </w:t>
      </w:r>
      <w:r w:rsidR="00EA47B8" w:rsidRPr="00CB2631">
        <w:rPr>
          <w:rFonts w:ascii="Arial" w:hAnsi="Arial" w:cs="Arial"/>
          <w:sz w:val="20"/>
          <w:szCs w:val="20"/>
        </w:rPr>
        <w:t>Media</w:t>
      </w:r>
      <w:r w:rsidR="00EA47B8" w:rsidRPr="00B227C7">
        <w:rPr>
          <w:rFonts w:ascii="Arial" w:hAnsi="Arial" w:cs="Arial"/>
          <w:sz w:val="20"/>
          <w:szCs w:val="20"/>
        </w:rPr>
        <w:t xml:space="preserve"> plan,</w:t>
      </w:r>
      <w:r w:rsidR="00CB2631">
        <w:rPr>
          <w:rFonts w:ascii="Arial" w:hAnsi="Arial" w:cs="Arial"/>
          <w:sz w:val="20"/>
          <w:szCs w:val="20"/>
        </w:rPr>
        <w:t xml:space="preserve"> </w:t>
      </w:r>
      <w:r w:rsidR="004E2A6D">
        <w:rPr>
          <w:rFonts w:ascii="Arial" w:hAnsi="Arial" w:cs="Arial"/>
          <w:sz w:val="20"/>
          <w:szCs w:val="20"/>
        </w:rPr>
        <w:t xml:space="preserve">sample </w:t>
      </w:r>
      <w:r w:rsidR="004E2A6D" w:rsidRPr="00B227C7">
        <w:rPr>
          <w:rFonts w:ascii="Arial" w:hAnsi="Arial" w:cs="Arial"/>
          <w:sz w:val="20"/>
          <w:szCs w:val="20"/>
        </w:rPr>
        <w:t>letters</w:t>
      </w:r>
      <w:r w:rsidR="00EA47B8" w:rsidRPr="00B227C7">
        <w:rPr>
          <w:rFonts w:ascii="Arial" w:hAnsi="Arial" w:cs="Arial"/>
          <w:sz w:val="20"/>
          <w:szCs w:val="20"/>
        </w:rPr>
        <w:t xml:space="preserve"> to edits, OP pieces, invite partners to share in messaging, including utilizing our funde</w:t>
      </w:r>
      <w:r w:rsidR="001C0AD8">
        <w:rPr>
          <w:rFonts w:ascii="Arial" w:hAnsi="Arial" w:cs="Arial"/>
          <w:sz w:val="20"/>
          <w:szCs w:val="20"/>
        </w:rPr>
        <w:t xml:space="preserve">d grantees to do more messaging, etc. </w:t>
      </w:r>
      <w:r w:rsidR="00CB2FD7">
        <w:rPr>
          <w:rFonts w:ascii="Arial" w:hAnsi="Arial" w:cs="Arial"/>
          <w:sz w:val="20"/>
          <w:szCs w:val="20"/>
        </w:rPr>
        <w:t xml:space="preserve"> </w:t>
      </w:r>
      <w:r w:rsidR="00CB2631" w:rsidRPr="00CB2631">
        <w:rPr>
          <w:rFonts w:ascii="Arial" w:hAnsi="Arial" w:cs="Arial"/>
          <w:b/>
          <w:color w:val="FF0000"/>
          <w:sz w:val="20"/>
          <w:szCs w:val="20"/>
        </w:rPr>
        <w:t>Action Item:</w:t>
      </w:r>
      <w:r w:rsidR="00CB2631" w:rsidRPr="00CB2631">
        <w:rPr>
          <w:rFonts w:ascii="Arial" w:hAnsi="Arial" w:cs="Arial"/>
          <w:color w:val="FF0000"/>
          <w:sz w:val="20"/>
          <w:szCs w:val="20"/>
        </w:rPr>
        <w:t xml:space="preserve"> </w:t>
      </w:r>
      <w:r w:rsidR="00CB2631" w:rsidRPr="00CB2631">
        <w:rPr>
          <w:rFonts w:ascii="Arial" w:hAnsi="Arial" w:cs="Arial"/>
          <w:sz w:val="20"/>
          <w:szCs w:val="20"/>
        </w:rPr>
        <w:t>ICTF staff to develop working draft of a strategic communication plan in place tha</w:t>
      </w:r>
      <w:r w:rsidR="001C0AD8">
        <w:rPr>
          <w:rFonts w:ascii="Arial" w:hAnsi="Arial" w:cs="Arial"/>
          <w:sz w:val="20"/>
          <w:szCs w:val="20"/>
        </w:rPr>
        <w:t xml:space="preserve">t </w:t>
      </w:r>
      <w:r w:rsidR="00CB2631" w:rsidRPr="00CB2631">
        <w:rPr>
          <w:rFonts w:ascii="Arial" w:hAnsi="Arial" w:cs="Arial"/>
          <w:sz w:val="20"/>
          <w:szCs w:val="20"/>
        </w:rPr>
        <w:t xml:space="preserve">can </w:t>
      </w:r>
      <w:r w:rsidR="001C0AD8">
        <w:rPr>
          <w:rFonts w:ascii="Arial" w:hAnsi="Arial" w:cs="Arial"/>
          <w:sz w:val="20"/>
          <w:szCs w:val="20"/>
        </w:rPr>
        <w:t xml:space="preserve">be </w:t>
      </w:r>
      <w:r w:rsidR="00CB2631" w:rsidRPr="00CB2631">
        <w:rPr>
          <w:rFonts w:ascii="Arial" w:hAnsi="Arial" w:cs="Arial"/>
          <w:sz w:val="20"/>
          <w:szCs w:val="20"/>
        </w:rPr>
        <w:t xml:space="preserve">easily </w:t>
      </w:r>
      <w:r w:rsidR="001C0AD8">
        <w:rPr>
          <w:rFonts w:ascii="Arial" w:hAnsi="Arial" w:cs="Arial"/>
          <w:sz w:val="20"/>
          <w:szCs w:val="20"/>
        </w:rPr>
        <w:t xml:space="preserve">accessed </w:t>
      </w:r>
      <w:r w:rsidR="00CB2631" w:rsidRPr="00CB2631">
        <w:rPr>
          <w:rFonts w:ascii="Arial" w:hAnsi="Arial" w:cs="Arial"/>
          <w:sz w:val="20"/>
          <w:szCs w:val="20"/>
        </w:rPr>
        <w:t>when events/opportunities occur (media plan, letters to editors, OP pieces, etc.).  Have available for review b</w:t>
      </w:r>
      <w:r w:rsidR="00CB2631">
        <w:rPr>
          <w:rFonts w:ascii="Arial" w:hAnsi="Arial" w:cs="Arial"/>
          <w:sz w:val="20"/>
          <w:szCs w:val="20"/>
        </w:rPr>
        <w:t xml:space="preserve">y October ICTF Board meeting.  </w:t>
      </w:r>
      <w:r w:rsidR="00CB2631" w:rsidRPr="00CB2631">
        <w:rPr>
          <w:rFonts w:ascii="Arial" w:hAnsi="Arial" w:cs="Arial"/>
          <w:b/>
          <w:color w:val="FF0000"/>
          <w:sz w:val="20"/>
          <w:szCs w:val="20"/>
        </w:rPr>
        <w:t>Work</w:t>
      </w:r>
      <w:r w:rsidR="00CB2631">
        <w:rPr>
          <w:rFonts w:ascii="Arial" w:hAnsi="Arial" w:cs="Arial"/>
          <w:b/>
          <w:color w:val="FF0000"/>
          <w:sz w:val="20"/>
          <w:szCs w:val="20"/>
        </w:rPr>
        <w:t>-in-</w:t>
      </w:r>
      <w:r w:rsidR="001C0AD8">
        <w:rPr>
          <w:rFonts w:ascii="Arial" w:hAnsi="Arial" w:cs="Arial"/>
          <w:b/>
          <w:color w:val="FF0000"/>
          <w:sz w:val="20"/>
          <w:szCs w:val="20"/>
        </w:rPr>
        <w:t xml:space="preserve">Progress </w:t>
      </w:r>
      <w:r w:rsidR="00CB2FD7">
        <w:rPr>
          <w:rFonts w:ascii="Arial" w:hAnsi="Arial" w:cs="Arial"/>
          <w:b/>
          <w:color w:val="FF0000"/>
          <w:sz w:val="20"/>
          <w:szCs w:val="20"/>
        </w:rPr>
        <w:t>–</w:t>
      </w:r>
      <w:r w:rsidR="001C0AD8">
        <w:rPr>
          <w:rFonts w:ascii="Arial" w:hAnsi="Arial" w:cs="Arial"/>
          <w:b/>
          <w:color w:val="FF0000"/>
          <w:sz w:val="20"/>
          <w:szCs w:val="20"/>
        </w:rPr>
        <w:t xml:space="preserve"> Roger</w:t>
      </w:r>
      <w:r w:rsidR="00CB2FD7">
        <w:rPr>
          <w:rFonts w:ascii="Arial" w:hAnsi="Arial" w:cs="Arial"/>
          <w:b/>
          <w:color w:val="FF0000"/>
          <w:sz w:val="20"/>
          <w:szCs w:val="20"/>
        </w:rPr>
        <w:t xml:space="preserve">  {</w:t>
      </w:r>
      <w:r w:rsidR="00CB2631" w:rsidRPr="00CB2631">
        <w:rPr>
          <w:rFonts w:ascii="Arial" w:hAnsi="Arial" w:cs="Arial"/>
          <w:b/>
          <w:i/>
          <w:color w:val="FF0000"/>
          <w:sz w:val="20"/>
          <w:szCs w:val="20"/>
        </w:rPr>
        <w:t>Note:</w:t>
      </w:r>
      <w:r w:rsidR="00CB2631" w:rsidRPr="00CB2631">
        <w:rPr>
          <w:rFonts w:ascii="Arial" w:hAnsi="Arial" w:cs="Arial"/>
          <w:sz w:val="20"/>
          <w:szCs w:val="20"/>
        </w:rPr>
        <w:t xml:space="preserve">  </w:t>
      </w:r>
      <w:r w:rsidR="001C0AD8">
        <w:rPr>
          <w:rFonts w:ascii="Arial" w:hAnsi="Arial" w:cs="Arial"/>
          <w:sz w:val="20"/>
          <w:szCs w:val="20"/>
        </w:rPr>
        <w:t xml:space="preserve">Roger </w:t>
      </w:r>
      <w:r w:rsidR="00CB2631" w:rsidRPr="00CB2631">
        <w:rPr>
          <w:rFonts w:ascii="Arial" w:hAnsi="Arial" w:cs="Arial"/>
          <w:sz w:val="20"/>
          <w:szCs w:val="20"/>
        </w:rPr>
        <w:t>posted an Op Ed</w:t>
      </w:r>
      <w:r w:rsidR="00CB2631">
        <w:rPr>
          <w:rFonts w:ascii="Arial" w:hAnsi="Arial" w:cs="Arial"/>
          <w:sz w:val="20"/>
          <w:szCs w:val="20"/>
        </w:rPr>
        <w:t xml:space="preserve"> piece</w:t>
      </w:r>
      <w:r w:rsidR="00CB2631" w:rsidRPr="00CB2631">
        <w:rPr>
          <w:rFonts w:ascii="Arial" w:hAnsi="Arial" w:cs="Arial"/>
          <w:sz w:val="20"/>
          <w:szCs w:val="20"/>
        </w:rPr>
        <w:t xml:space="preserve"> to </w:t>
      </w:r>
      <w:r w:rsidR="00CB2631">
        <w:rPr>
          <w:rFonts w:ascii="Arial" w:hAnsi="Arial" w:cs="Arial"/>
          <w:sz w:val="20"/>
          <w:szCs w:val="20"/>
        </w:rPr>
        <w:t xml:space="preserve">the </w:t>
      </w:r>
      <w:r w:rsidR="00CB2631" w:rsidRPr="00CB2631">
        <w:rPr>
          <w:rFonts w:ascii="Arial" w:hAnsi="Arial" w:cs="Arial"/>
          <w:sz w:val="20"/>
          <w:szCs w:val="20"/>
        </w:rPr>
        <w:t xml:space="preserve">Idaho Statesman, </w:t>
      </w:r>
      <w:r w:rsidR="00CB2631">
        <w:rPr>
          <w:rFonts w:ascii="Arial" w:hAnsi="Arial" w:cs="Arial"/>
          <w:sz w:val="20"/>
          <w:szCs w:val="20"/>
        </w:rPr>
        <w:t xml:space="preserve">the </w:t>
      </w:r>
      <w:r w:rsidR="00CB2631" w:rsidRPr="00CB2631">
        <w:rPr>
          <w:rFonts w:ascii="Arial" w:hAnsi="Arial" w:cs="Arial"/>
          <w:sz w:val="20"/>
          <w:szCs w:val="20"/>
        </w:rPr>
        <w:t xml:space="preserve">Idaho State </w:t>
      </w:r>
      <w:r w:rsidR="004E2A6D" w:rsidRPr="00CB2631">
        <w:rPr>
          <w:rFonts w:ascii="Arial" w:hAnsi="Arial" w:cs="Arial"/>
          <w:sz w:val="20"/>
          <w:szCs w:val="20"/>
        </w:rPr>
        <w:t>Journal,</w:t>
      </w:r>
      <w:r w:rsidR="004E2A6D">
        <w:rPr>
          <w:rFonts w:ascii="Arial" w:hAnsi="Arial" w:cs="Arial"/>
          <w:sz w:val="20"/>
          <w:szCs w:val="20"/>
        </w:rPr>
        <w:t xml:space="preserve"> and</w:t>
      </w:r>
      <w:r w:rsidR="00CB2631">
        <w:rPr>
          <w:rFonts w:ascii="Arial" w:hAnsi="Arial" w:cs="Arial"/>
          <w:sz w:val="20"/>
          <w:szCs w:val="20"/>
        </w:rPr>
        <w:t xml:space="preserve"> </w:t>
      </w:r>
      <w:r w:rsidR="004E2A6D">
        <w:rPr>
          <w:rFonts w:ascii="Arial" w:hAnsi="Arial" w:cs="Arial"/>
          <w:sz w:val="20"/>
          <w:szCs w:val="20"/>
        </w:rPr>
        <w:t xml:space="preserve">the </w:t>
      </w:r>
      <w:r w:rsidR="004E2A6D" w:rsidRPr="00CB2631">
        <w:rPr>
          <w:rFonts w:ascii="Arial" w:hAnsi="Arial" w:cs="Arial"/>
          <w:sz w:val="20"/>
          <w:szCs w:val="20"/>
        </w:rPr>
        <w:t>Lewiston</w:t>
      </w:r>
      <w:r w:rsidR="00CB2631" w:rsidRPr="00CB2631">
        <w:rPr>
          <w:rFonts w:ascii="Arial" w:hAnsi="Arial" w:cs="Arial"/>
          <w:sz w:val="20"/>
          <w:szCs w:val="20"/>
        </w:rPr>
        <w:t xml:space="preserve"> Tribune (other sources do not take pieces longer than 250 words) on July </w:t>
      </w:r>
      <w:r w:rsidR="004E2A6D" w:rsidRPr="00CB2631">
        <w:rPr>
          <w:rFonts w:ascii="Arial" w:hAnsi="Arial" w:cs="Arial"/>
          <w:sz w:val="20"/>
          <w:szCs w:val="20"/>
        </w:rPr>
        <w:t>29</w:t>
      </w:r>
      <w:r w:rsidR="004E2A6D" w:rsidRPr="00CB2631">
        <w:rPr>
          <w:rFonts w:ascii="Arial" w:hAnsi="Arial" w:cs="Arial"/>
          <w:sz w:val="20"/>
          <w:szCs w:val="20"/>
          <w:vertAlign w:val="superscript"/>
        </w:rPr>
        <w:t>th</w:t>
      </w:r>
      <w:r w:rsidR="004E2A6D" w:rsidRPr="00CB2631">
        <w:rPr>
          <w:rFonts w:ascii="Arial" w:hAnsi="Arial" w:cs="Arial"/>
          <w:sz w:val="20"/>
          <w:szCs w:val="20"/>
        </w:rPr>
        <w:t xml:space="preserve"> </w:t>
      </w:r>
      <w:r w:rsidR="004E2A6D">
        <w:rPr>
          <w:rFonts w:ascii="Arial" w:hAnsi="Arial" w:cs="Arial"/>
          <w:sz w:val="20"/>
          <w:szCs w:val="20"/>
        </w:rPr>
        <w:t>and</w:t>
      </w:r>
      <w:r w:rsidR="00CB2631">
        <w:rPr>
          <w:rFonts w:ascii="Arial" w:hAnsi="Arial" w:cs="Arial"/>
          <w:sz w:val="20"/>
          <w:szCs w:val="20"/>
        </w:rPr>
        <w:t xml:space="preserve"> conducted a r</w:t>
      </w:r>
      <w:r w:rsidR="00CB2631" w:rsidRPr="00CB2631">
        <w:rPr>
          <w:rFonts w:ascii="Arial" w:hAnsi="Arial" w:cs="Arial"/>
          <w:sz w:val="20"/>
          <w:szCs w:val="20"/>
        </w:rPr>
        <w:t>adio piece Northern Rockies News Service on July 31</w:t>
      </w:r>
      <w:r w:rsidR="00CB2631" w:rsidRPr="00CB2631">
        <w:rPr>
          <w:rFonts w:ascii="Arial" w:hAnsi="Arial" w:cs="Arial"/>
          <w:sz w:val="20"/>
          <w:szCs w:val="20"/>
          <w:vertAlign w:val="superscript"/>
        </w:rPr>
        <w:t>st</w:t>
      </w:r>
      <w:r w:rsidR="00CB2631" w:rsidRPr="00CB2631">
        <w:rPr>
          <w:rFonts w:ascii="Arial" w:hAnsi="Arial" w:cs="Arial"/>
          <w:sz w:val="20"/>
          <w:szCs w:val="20"/>
        </w:rPr>
        <w:t>.</w:t>
      </w:r>
      <w:r w:rsidR="00CB2631">
        <w:rPr>
          <w:rFonts w:ascii="Arial" w:hAnsi="Arial" w:cs="Arial"/>
          <w:sz w:val="20"/>
          <w:szCs w:val="20"/>
        </w:rPr>
        <w:t xml:space="preserve">  </w:t>
      </w:r>
      <w:r w:rsidR="00CB2631" w:rsidRPr="001C0AD8">
        <w:rPr>
          <w:rFonts w:ascii="Arial" w:hAnsi="Arial" w:cs="Arial"/>
          <w:i/>
          <w:sz w:val="20"/>
          <w:szCs w:val="20"/>
        </w:rPr>
        <w:t>(Copy was sent to ICTF Board members on July 30</w:t>
      </w:r>
      <w:r w:rsidR="00CB2631" w:rsidRPr="001C0AD8">
        <w:rPr>
          <w:rFonts w:ascii="Arial" w:hAnsi="Arial" w:cs="Arial"/>
          <w:i/>
          <w:sz w:val="20"/>
          <w:szCs w:val="20"/>
          <w:vertAlign w:val="superscript"/>
        </w:rPr>
        <w:t>th</w:t>
      </w:r>
      <w:r w:rsidR="00CB2FD7">
        <w:rPr>
          <w:rFonts w:ascii="Arial" w:hAnsi="Arial" w:cs="Arial"/>
          <w:i/>
          <w:sz w:val="20"/>
          <w:szCs w:val="20"/>
        </w:rPr>
        <w:t>).</w:t>
      </w:r>
      <w:r w:rsidR="00CB2FD7" w:rsidRPr="00CB2FD7">
        <w:rPr>
          <w:rFonts w:ascii="Arial" w:hAnsi="Arial" w:cs="Arial"/>
          <w:b/>
          <w:color w:val="FF0000"/>
          <w:sz w:val="20"/>
          <w:szCs w:val="20"/>
        </w:rPr>
        <w:t>}</w:t>
      </w:r>
    </w:p>
    <w:p w:rsidR="00CB2631" w:rsidRDefault="00CB2631" w:rsidP="006F72BA">
      <w:pPr>
        <w:spacing w:after="0" w:line="240" w:lineRule="auto"/>
        <w:rPr>
          <w:rFonts w:ascii="Arial" w:hAnsi="Arial" w:cs="Arial"/>
          <w:sz w:val="20"/>
          <w:szCs w:val="20"/>
        </w:rPr>
      </w:pPr>
    </w:p>
    <w:p w:rsidR="00CB2631" w:rsidRDefault="00CB2631" w:rsidP="00CB2FD7">
      <w:pPr>
        <w:spacing w:after="0" w:line="240" w:lineRule="auto"/>
        <w:rPr>
          <w:rFonts w:ascii="Arial" w:hAnsi="Arial" w:cs="Arial"/>
          <w:b/>
          <w:color w:val="FF0000"/>
          <w:sz w:val="20"/>
          <w:szCs w:val="20"/>
        </w:rPr>
      </w:pPr>
      <w:r>
        <w:rPr>
          <w:rFonts w:ascii="Arial" w:hAnsi="Arial" w:cs="Arial"/>
          <w:sz w:val="20"/>
          <w:szCs w:val="20"/>
        </w:rPr>
        <w:t>ICTF Board members al</w:t>
      </w:r>
      <w:r w:rsidR="00520164">
        <w:rPr>
          <w:rFonts w:ascii="Arial" w:hAnsi="Arial" w:cs="Arial"/>
          <w:sz w:val="20"/>
          <w:szCs w:val="20"/>
        </w:rPr>
        <w:t xml:space="preserve">so suggested that our funded </w:t>
      </w:r>
      <w:r>
        <w:rPr>
          <w:rFonts w:ascii="Arial" w:hAnsi="Arial" w:cs="Arial"/>
          <w:sz w:val="20"/>
          <w:szCs w:val="20"/>
        </w:rPr>
        <w:t>grantees learn more about communication/</w:t>
      </w:r>
      <w:r w:rsidR="00520164">
        <w:rPr>
          <w:rFonts w:ascii="Arial" w:hAnsi="Arial" w:cs="Arial"/>
          <w:sz w:val="20"/>
          <w:szCs w:val="20"/>
        </w:rPr>
        <w:t xml:space="preserve"> </w:t>
      </w:r>
      <w:r>
        <w:rPr>
          <w:rFonts w:ascii="Arial" w:hAnsi="Arial" w:cs="Arial"/>
          <w:sz w:val="20"/>
          <w:szCs w:val="20"/>
        </w:rPr>
        <w:t>messaging that also ties back to ICTF and the support provided to them.</w:t>
      </w:r>
      <w:r w:rsidR="00CB2FD7">
        <w:rPr>
          <w:rFonts w:ascii="Arial" w:hAnsi="Arial" w:cs="Arial"/>
          <w:sz w:val="20"/>
          <w:szCs w:val="20"/>
        </w:rPr>
        <w:t xml:space="preserve">  </w:t>
      </w:r>
      <w:r w:rsidRPr="00CB2631">
        <w:rPr>
          <w:rFonts w:ascii="Arial" w:hAnsi="Arial" w:cs="Arial"/>
          <w:b/>
          <w:color w:val="FF0000"/>
          <w:sz w:val="20"/>
          <w:szCs w:val="20"/>
        </w:rPr>
        <w:t>Action Item:</w:t>
      </w:r>
      <w:r w:rsidRPr="00CB2631">
        <w:rPr>
          <w:rFonts w:ascii="Arial" w:hAnsi="Arial" w:cs="Arial"/>
          <w:color w:val="FF0000"/>
          <w:sz w:val="20"/>
          <w:szCs w:val="20"/>
        </w:rPr>
        <w:t xml:space="preserve"> </w:t>
      </w:r>
      <w:r w:rsidRPr="00CB2631">
        <w:rPr>
          <w:rFonts w:ascii="Arial" w:hAnsi="Arial" w:cs="Arial"/>
          <w:sz w:val="20"/>
          <w:szCs w:val="20"/>
        </w:rPr>
        <w:t>Provide opportunities for our grantees on communication messaging, social media, etc.</w:t>
      </w:r>
      <w:r w:rsidR="001C0AD8">
        <w:rPr>
          <w:rFonts w:ascii="Arial" w:hAnsi="Arial" w:cs="Arial"/>
          <w:sz w:val="20"/>
          <w:szCs w:val="20"/>
        </w:rPr>
        <w:t>, a</w:t>
      </w:r>
      <w:r w:rsidRPr="00CB2631">
        <w:rPr>
          <w:rFonts w:ascii="Arial" w:hAnsi="Arial" w:cs="Arial"/>
          <w:sz w:val="20"/>
          <w:szCs w:val="20"/>
        </w:rPr>
        <w:t>nd include a requirement in our grants that recipients increase ICTF messaging</w:t>
      </w:r>
      <w:r>
        <w:rPr>
          <w:rFonts w:ascii="Arial" w:hAnsi="Arial" w:cs="Arial"/>
          <w:b/>
          <w:color w:val="FF0000"/>
          <w:sz w:val="20"/>
          <w:szCs w:val="20"/>
        </w:rPr>
        <w:t>.  Language w</w:t>
      </w:r>
      <w:r w:rsidRPr="00CB2631">
        <w:rPr>
          <w:rFonts w:ascii="Arial" w:hAnsi="Arial" w:cs="Arial"/>
          <w:b/>
          <w:color w:val="FF0000"/>
          <w:sz w:val="20"/>
          <w:szCs w:val="20"/>
        </w:rPr>
        <w:t>ill be woven into all upcoming ICTF grant opportunit</w:t>
      </w:r>
      <w:r>
        <w:rPr>
          <w:rFonts w:ascii="Arial" w:hAnsi="Arial" w:cs="Arial"/>
          <w:b/>
          <w:color w:val="FF0000"/>
          <w:sz w:val="20"/>
          <w:szCs w:val="20"/>
        </w:rPr>
        <w:t>ies that address this.</w:t>
      </w:r>
      <w:r w:rsidR="00520164">
        <w:rPr>
          <w:rFonts w:ascii="Arial" w:hAnsi="Arial" w:cs="Arial"/>
          <w:b/>
          <w:color w:val="FF0000"/>
          <w:sz w:val="20"/>
          <w:szCs w:val="20"/>
        </w:rPr>
        <w:t xml:space="preserve">  Training opportunities on communication/</w:t>
      </w:r>
      <w:r w:rsidR="001C0AD8">
        <w:rPr>
          <w:rFonts w:ascii="Arial" w:hAnsi="Arial" w:cs="Arial"/>
          <w:b/>
          <w:color w:val="FF0000"/>
          <w:sz w:val="20"/>
          <w:szCs w:val="20"/>
        </w:rPr>
        <w:t xml:space="preserve"> </w:t>
      </w:r>
      <w:r w:rsidR="00520164">
        <w:rPr>
          <w:rFonts w:ascii="Arial" w:hAnsi="Arial" w:cs="Arial"/>
          <w:b/>
          <w:color w:val="FF0000"/>
          <w:sz w:val="20"/>
          <w:szCs w:val="20"/>
        </w:rPr>
        <w:t xml:space="preserve">messaging/media reach will be shared with grantees. </w:t>
      </w:r>
    </w:p>
    <w:p w:rsidR="00CB2FD7" w:rsidRPr="00CB2631" w:rsidRDefault="00CB2FD7" w:rsidP="00CB2FD7">
      <w:pPr>
        <w:spacing w:after="0" w:line="240" w:lineRule="auto"/>
        <w:rPr>
          <w:rFonts w:ascii="Arial" w:hAnsi="Arial" w:cs="Arial"/>
          <w:b/>
          <w:color w:val="FF0000"/>
          <w:sz w:val="20"/>
          <w:szCs w:val="20"/>
        </w:rPr>
      </w:pPr>
    </w:p>
    <w:p w:rsidR="00520164" w:rsidRDefault="00520164" w:rsidP="006F72BA">
      <w:pPr>
        <w:spacing w:after="0" w:line="240" w:lineRule="auto"/>
        <w:rPr>
          <w:rFonts w:ascii="Arial" w:hAnsi="Arial" w:cs="Arial"/>
          <w:b/>
          <w:i/>
          <w:sz w:val="20"/>
          <w:szCs w:val="20"/>
          <w:u w:val="single"/>
        </w:rPr>
      </w:pPr>
      <w:r>
        <w:rPr>
          <w:rFonts w:ascii="Arial" w:hAnsi="Arial" w:cs="Arial"/>
          <w:sz w:val="20"/>
          <w:szCs w:val="20"/>
        </w:rPr>
        <w:t>ICTF Board members also discussed r</w:t>
      </w:r>
      <w:r w:rsidRPr="007C24EB">
        <w:rPr>
          <w:rFonts w:ascii="Arial" w:hAnsi="Arial" w:cs="Arial"/>
          <w:sz w:val="20"/>
          <w:szCs w:val="20"/>
        </w:rPr>
        <w:t>enaming/rebrandi</w:t>
      </w:r>
      <w:r w:rsidR="008D1E66">
        <w:rPr>
          <w:rFonts w:ascii="Arial" w:hAnsi="Arial" w:cs="Arial"/>
          <w:sz w:val="20"/>
          <w:szCs w:val="20"/>
        </w:rPr>
        <w:t xml:space="preserve">ng the </w:t>
      </w:r>
      <w:r>
        <w:rPr>
          <w:rFonts w:ascii="Arial" w:hAnsi="Arial" w:cs="Arial"/>
          <w:sz w:val="20"/>
          <w:szCs w:val="20"/>
        </w:rPr>
        <w:t xml:space="preserve">Idaho’s Children’s Trust </w:t>
      </w:r>
      <w:r w:rsidR="008D1E66">
        <w:rPr>
          <w:rFonts w:ascii="Arial" w:hAnsi="Arial" w:cs="Arial"/>
          <w:sz w:val="20"/>
          <w:szCs w:val="20"/>
        </w:rPr>
        <w:t xml:space="preserve">name as it </w:t>
      </w:r>
      <w:r>
        <w:rPr>
          <w:rFonts w:ascii="Arial" w:hAnsi="Arial" w:cs="Arial"/>
          <w:sz w:val="20"/>
          <w:szCs w:val="20"/>
        </w:rPr>
        <w:t>may imply that sufficient funding support already exists in the form of a “</w:t>
      </w:r>
      <w:r w:rsidR="008D1E66">
        <w:rPr>
          <w:rFonts w:ascii="Arial" w:hAnsi="Arial" w:cs="Arial"/>
          <w:sz w:val="20"/>
          <w:szCs w:val="20"/>
        </w:rPr>
        <w:t>trust’ and thus inhibit fund-raising efforts.</w:t>
      </w:r>
    </w:p>
    <w:p w:rsidR="003C3B99" w:rsidRPr="003C3B99" w:rsidRDefault="003C3B99" w:rsidP="003C3B99">
      <w:pPr>
        <w:tabs>
          <w:tab w:val="left" w:pos="0"/>
        </w:tabs>
        <w:spacing w:after="0" w:line="240" w:lineRule="auto"/>
        <w:rPr>
          <w:rFonts w:ascii="Arial" w:hAnsi="Arial" w:cs="Arial"/>
          <w:sz w:val="20"/>
          <w:szCs w:val="20"/>
        </w:rPr>
      </w:pPr>
      <w:r w:rsidRPr="003C3B99">
        <w:rPr>
          <w:rFonts w:ascii="Arial" w:hAnsi="Arial" w:cs="Arial"/>
          <w:sz w:val="20"/>
          <w:szCs w:val="20"/>
        </w:rPr>
        <w:t>Roger informed ICTF Board members that a Boise Music Band contacted ICTF t</w:t>
      </w:r>
      <w:r w:rsidR="005A0EE1">
        <w:rPr>
          <w:rFonts w:ascii="Arial" w:hAnsi="Arial" w:cs="Arial"/>
          <w:sz w:val="20"/>
          <w:szCs w:val="20"/>
        </w:rPr>
        <w:t xml:space="preserve">o offer % of CD sales to ICTF. </w:t>
      </w:r>
      <w:r w:rsidRPr="003C3B99">
        <w:rPr>
          <w:rFonts w:ascii="Arial" w:hAnsi="Arial" w:cs="Arial"/>
          <w:sz w:val="20"/>
          <w:szCs w:val="20"/>
        </w:rPr>
        <w:t>Roger met with the lead band member (Brody Knight Sa</w:t>
      </w:r>
      <w:r w:rsidR="005A0EE1">
        <w:rPr>
          <w:rFonts w:ascii="Arial" w:hAnsi="Arial" w:cs="Arial"/>
          <w:sz w:val="20"/>
          <w:szCs w:val="20"/>
        </w:rPr>
        <w:t xml:space="preserve">wyer). </w:t>
      </w:r>
      <w:r w:rsidRPr="003C3B99">
        <w:rPr>
          <w:rFonts w:ascii="Arial" w:hAnsi="Arial" w:cs="Arial"/>
          <w:sz w:val="20"/>
          <w:szCs w:val="20"/>
        </w:rPr>
        <w:t xml:space="preserve">The </w:t>
      </w:r>
      <w:proofErr w:type="spellStart"/>
      <w:r w:rsidR="00667831" w:rsidRPr="003C3B99">
        <w:rPr>
          <w:rFonts w:ascii="Arial" w:hAnsi="Arial" w:cs="Arial"/>
          <w:sz w:val="20"/>
          <w:szCs w:val="20"/>
        </w:rPr>
        <w:t>Sprokets</w:t>
      </w:r>
      <w:proofErr w:type="spellEnd"/>
      <w:r w:rsidR="00667831" w:rsidRPr="003C3B99">
        <w:rPr>
          <w:rFonts w:ascii="Arial" w:hAnsi="Arial" w:cs="Arial"/>
          <w:sz w:val="20"/>
          <w:szCs w:val="20"/>
        </w:rPr>
        <w:t xml:space="preserve"> aim</w:t>
      </w:r>
      <w:r w:rsidRPr="003C3B99">
        <w:rPr>
          <w:rFonts w:ascii="Arial" w:hAnsi="Arial" w:cs="Arial"/>
          <w:sz w:val="20"/>
          <w:szCs w:val="20"/>
        </w:rPr>
        <w:t xml:space="preserve"> to create an </w:t>
      </w:r>
    </w:p>
    <w:p w:rsidR="003C3B99" w:rsidRPr="00B17445" w:rsidRDefault="003C3B99" w:rsidP="003C3B99">
      <w:pPr>
        <w:tabs>
          <w:tab w:val="left" w:pos="0"/>
        </w:tabs>
        <w:spacing w:after="0" w:line="240" w:lineRule="auto"/>
        <w:rPr>
          <w:rFonts w:ascii="Arial" w:hAnsi="Arial" w:cs="Arial"/>
          <w:color w:val="0033CC"/>
          <w:sz w:val="20"/>
          <w:szCs w:val="20"/>
        </w:rPr>
      </w:pPr>
      <w:proofErr w:type="gramStart"/>
      <w:r w:rsidRPr="003C3B99">
        <w:rPr>
          <w:rFonts w:ascii="Arial" w:hAnsi="Arial" w:cs="Arial"/>
          <w:sz w:val="20"/>
          <w:szCs w:val="20"/>
        </w:rPr>
        <w:t>ongoing</w:t>
      </w:r>
      <w:proofErr w:type="gramEnd"/>
      <w:r w:rsidRPr="003C3B99">
        <w:rPr>
          <w:rFonts w:ascii="Arial" w:hAnsi="Arial" w:cs="Arial"/>
          <w:sz w:val="20"/>
          <w:szCs w:val="20"/>
        </w:rPr>
        <w:t xml:space="preserve"> way to raise funds for children charities </w:t>
      </w:r>
      <w:r w:rsidR="005A0EE1">
        <w:rPr>
          <w:rFonts w:ascii="Arial" w:hAnsi="Arial" w:cs="Arial"/>
          <w:sz w:val="20"/>
          <w:szCs w:val="20"/>
        </w:rPr>
        <w:t xml:space="preserve">by </w:t>
      </w:r>
      <w:r w:rsidR="00667831">
        <w:rPr>
          <w:rFonts w:ascii="Arial" w:hAnsi="Arial" w:cs="Arial"/>
          <w:sz w:val="20"/>
          <w:szCs w:val="20"/>
        </w:rPr>
        <w:t xml:space="preserve">donating </w:t>
      </w:r>
      <w:r w:rsidR="00667831" w:rsidRPr="003C3B99">
        <w:rPr>
          <w:rFonts w:ascii="Arial" w:hAnsi="Arial" w:cs="Arial"/>
          <w:sz w:val="20"/>
          <w:szCs w:val="20"/>
        </w:rPr>
        <w:t>a</w:t>
      </w:r>
      <w:r w:rsidRPr="003C3B99">
        <w:rPr>
          <w:rFonts w:ascii="Arial" w:hAnsi="Arial" w:cs="Arial"/>
          <w:sz w:val="20"/>
          <w:szCs w:val="20"/>
        </w:rPr>
        <w:t xml:space="preserve"> percentage to a children's charity.  Discussion e</w:t>
      </w:r>
      <w:r w:rsidR="005A0EE1">
        <w:rPr>
          <w:rFonts w:ascii="Arial" w:hAnsi="Arial" w:cs="Arial"/>
          <w:sz w:val="20"/>
          <w:szCs w:val="20"/>
        </w:rPr>
        <w:t xml:space="preserve">nsued (questions on mechanism, </w:t>
      </w:r>
      <w:r w:rsidRPr="003C3B99">
        <w:rPr>
          <w:rFonts w:ascii="Arial" w:hAnsi="Arial" w:cs="Arial"/>
          <w:sz w:val="20"/>
          <w:szCs w:val="20"/>
        </w:rPr>
        <w:t>compatibility of aligning with other groups</w:t>
      </w:r>
      <w:r w:rsidR="00667831" w:rsidRPr="003C3B99">
        <w:rPr>
          <w:rFonts w:ascii="Arial" w:hAnsi="Arial" w:cs="Arial"/>
          <w:sz w:val="20"/>
          <w:szCs w:val="20"/>
        </w:rPr>
        <w:t>, assurances</w:t>
      </w:r>
      <w:r w:rsidRPr="003C3B99">
        <w:rPr>
          <w:rFonts w:ascii="Arial" w:hAnsi="Arial" w:cs="Arial"/>
          <w:sz w:val="20"/>
          <w:szCs w:val="20"/>
        </w:rPr>
        <w:t xml:space="preserve"> of content, etc.</w:t>
      </w:r>
      <w:r w:rsidR="005A0EE1">
        <w:rPr>
          <w:rFonts w:ascii="Arial" w:hAnsi="Arial" w:cs="Arial"/>
          <w:sz w:val="20"/>
          <w:szCs w:val="20"/>
        </w:rPr>
        <w:t>).</w:t>
      </w:r>
      <w:r w:rsidRPr="003C3B99">
        <w:rPr>
          <w:rFonts w:ascii="Arial" w:hAnsi="Arial" w:cs="Arial"/>
          <w:sz w:val="20"/>
          <w:szCs w:val="20"/>
        </w:rPr>
        <w:t xml:space="preserve">    No </w:t>
      </w:r>
      <w:r w:rsidR="005A0EE1">
        <w:rPr>
          <w:rFonts w:ascii="Arial" w:hAnsi="Arial" w:cs="Arial"/>
          <w:sz w:val="20"/>
          <w:szCs w:val="20"/>
        </w:rPr>
        <w:t xml:space="preserve">ICTF </w:t>
      </w:r>
      <w:r w:rsidR="005A0EE1" w:rsidRPr="003C3B99">
        <w:rPr>
          <w:rFonts w:ascii="Arial" w:hAnsi="Arial" w:cs="Arial"/>
          <w:sz w:val="20"/>
          <w:szCs w:val="20"/>
        </w:rPr>
        <w:t>decision</w:t>
      </w:r>
      <w:r w:rsidRPr="003C3B99">
        <w:rPr>
          <w:rFonts w:ascii="Arial" w:hAnsi="Arial" w:cs="Arial"/>
          <w:sz w:val="20"/>
          <w:szCs w:val="20"/>
        </w:rPr>
        <w:t xml:space="preserve"> was made at this time.</w:t>
      </w:r>
      <w:r w:rsidR="005A0EE1">
        <w:rPr>
          <w:rFonts w:ascii="Arial" w:hAnsi="Arial" w:cs="Arial"/>
          <w:sz w:val="20"/>
          <w:szCs w:val="20"/>
        </w:rPr>
        <w:t xml:space="preserve">  </w:t>
      </w:r>
      <w:proofErr w:type="spellStart"/>
      <w:r w:rsidR="005A0EE1">
        <w:rPr>
          <w:rFonts w:ascii="Arial" w:hAnsi="Arial" w:cs="Arial"/>
          <w:sz w:val="20"/>
          <w:szCs w:val="20"/>
        </w:rPr>
        <w:t>Sprokets</w:t>
      </w:r>
      <w:proofErr w:type="spellEnd"/>
      <w:r w:rsidR="005A0EE1">
        <w:rPr>
          <w:rFonts w:ascii="Arial" w:hAnsi="Arial" w:cs="Arial"/>
          <w:sz w:val="20"/>
          <w:szCs w:val="20"/>
        </w:rPr>
        <w:t xml:space="preserve"> has their campaign up and running currently – ending August 20, 2014. </w:t>
      </w:r>
      <w:r w:rsidR="00CB2FD7">
        <w:rPr>
          <w:rFonts w:ascii="Arial" w:hAnsi="Arial" w:cs="Arial"/>
          <w:sz w:val="20"/>
          <w:szCs w:val="20"/>
        </w:rPr>
        <w:t xml:space="preserve"> </w:t>
      </w:r>
      <w:r w:rsidRPr="00CB2FD7">
        <w:rPr>
          <w:rFonts w:ascii="Arial" w:hAnsi="Arial" w:cs="Arial"/>
          <w:b/>
          <w:color w:val="FF0000"/>
          <w:sz w:val="20"/>
          <w:szCs w:val="20"/>
        </w:rPr>
        <w:t>Action Item:</w:t>
      </w:r>
      <w:r w:rsidRPr="00B17445">
        <w:rPr>
          <w:rFonts w:ascii="Arial" w:hAnsi="Arial" w:cs="Arial"/>
          <w:sz w:val="20"/>
          <w:szCs w:val="20"/>
        </w:rPr>
        <w:t xml:space="preserve"> Send link to </w:t>
      </w:r>
      <w:proofErr w:type="spellStart"/>
      <w:r w:rsidRPr="00B17445">
        <w:rPr>
          <w:rFonts w:ascii="Arial" w:hAnsi="Arial" w:cs="Arial"/>
          <w:sz w:val="20"/>
          <w:szCs w:val="20"/>
        </w:rPr>
        <w:t>Sprokets</w:t>
      </w:r>
      <w:proofErr w:type="spellEnd"/>
      <w:r w:rsidRPr="00B17445">
        <w:rPr>
          <w:rFonts w:ascii="Arial" w:hAnsi="Arial" w:cs="Arial"/>
          <w:sz w:val="20"/>
          <w:szCs w:val="20"/>
        </w:rPr>
        <w:t xml:space="preserve"> fund raising efforts to ICTF Board members: </w:t>
      </w:r>
      <w:hyperlink r:id="rId11" w:history="1">
        <w:r w:rsidRPr="00B17445">
          <w:rPr>
            <w:rStyle w:val="Hyperlink"/>
            <w:rFonts w:ascii="Arial" w:hAnsi="Arial" w:cs="Arial"/>
            <w:sz w:val="20"/>
            <w:szCs w:val="20"/>
          </w:rPr>
          <w:t>https://www.indiegogo.com/projects/help-sprockets-donate-to-a-children-s-charity</w:t>
        </w:r>
      </w:hyperlink>
      <w:r w:rsidRPr="00B17445">
        <w:rPr>
          <w:rFonts w:ascii="Arial" w:hAnsi="Arial" w:cs="Arial"/>
          <w:color w:val="0033CC"/>
          <w:sz w:val="20"/>
          <w:szCs w:val="20"/>
        </w:rPr>
        <w:t xml:space="preserve">.  </w:t>
      </w:r>
      <w:r w:rsidRPr="00B17445">
        <w:rPr>
          <w:rFonts w:ascii="Arial" w:hAnsi="Arial" w:cs="Arial"/>
          <w:color w:val="FF0000"/>
          <w:sz w:val="20"/>
          <w:szCs w:val="20"/>
        </w:rPr>
        <w:t xml:space="preserve">√ - </w:t>
      </w:r>
      <w:r w:rsidRPr="00B17445">
        <w:rPr>
          <w:rFonts w:ascii="Arial" w:hAnsi="Arial" w:cs="Arial"/>
          <w:b/>
          <w:color w:val="FF0000"/>
          <w:sz w:val="20"/>
          <w:szCs w:val="20"/>
        </w:rPr>
        <w:t>Sent 7/24/2014</w:t>
      </w:r>
    </w:p>
    <w:p w:rsidR="003C3B99" w:rsidRDefault="003C3B99" w:rsidP="006F72BA">
      <w:pPr>
        <w:spacing w:after="0" w:line="240" w:lineRule="auto"/>
        <w:rPr>
          <w:rFonts w:ascii="Arial" w:hAnsi="Arial" w:cs="Arial"/>
          <w:b/>
          <w:i/>
          <w:sz w:val="20"/>
          <w:szCs w:val="20"/>
          <w:u w:val="single"/>
        </w:rPr>
      </w:pPr>
    </w:p>
    <w:p w:rsidR="00B227C7" w:rsidRPr="00B227C7" w:rsidRDefault="00EA47B8" w:rsidP="006F72BA">
      <w:pPr>
        <w:spacing w:after="0" w:line="240" w:lineRule="auto"/>
        <w:rPr>
          <w:rFonts w:ascii="Arial" w:hAnsi="Arial" w:cs="Arial"/>
          <w:b/>
          <w:i/>
          <w:sz w:val="20"/>
          <w:szCs w:val="20"/>
          <w:u w:val="single"/>
        </w:rPr>
      </w:pPr>
      <w:r w:rsidRPr="00B227C7">
        <w:rPr>
          <w:rFonts w:ascii="Arial" w:hAnsi="Arial" w:cs="Arial"/>
          <w:b/>
          <w:i/>
          <w:sz w:val="20"/>
          <w:szCs w:val="20"/>
          <w:u w:val="single"/>
        </w:rPr>
        <w:t>ACES</w:t>
      </w:r>
      <w:r w:rsidR="00CF07B1" w:rsidRPr="00B227C7">
        <w:rPr>
          <w:rFonts w:ascii="Arial" w:hAnsi="Arial" w:cs="Arial"/>
          <w:b/>
          <w:i/>
          <w:sz w:val="20"/>
          <w:szCs w:val="20"/>
          <w:u w:val="single"/>
        </w:rPr>
        <w:t xml:space="preserve"> </w:t>
      </w:r>
    </w:p>
    <w:p w:rsidR="00B227C7" w:rsidRDefault="00B227C7" w:rsidP="00B227C7">
      <w:pPr>
        <w:spacing w:after="0" w:line="240" w:lineRule="auto"/>
        <w:rPr>
          <w:b/>
          <w:color w:val="FF0000"/>
        </w:rPr>
      </w:pPr>
      <w:r w:rsidRPr="00F874EC">
        <w:rPr>
          <w:rFonts w:ascii="Arial" w:hAnsi="Arial" w:cs="Arial"/>
          <w:sz w:val="20"/>
          <w:szCs w:val="20"/>
        </w:rPr>
        <w:t>Roger walked th</w:t>
      </w:r>
      <w:r w:rsidR="00FF12F6" w:rsidRPr="00F874EC">
        <w:rPr>
          <w:rFonts w:ascii="Arial" w:hAnsi="Arial" w:cs="Arial"/>
          <w:sz w:val="20"/>
          <w:szCs w:val="20"/>
        </w:rPr>
        <w:t xml:space="preserve">rough a presentation on ACES that </w:t>
      </w:r>
      <w:r w:rsidRPr="00F874EC">
        <w:rPr>
          <w:rFonts w:ascii="Arial" w:hAnsi="Arial" w:cs="Arial"/>
          <w:sz w:val="20"/>
          <w:szCs w:val="20"/>
        </w:rPr>
        <w:t xml:space="preserve">Bart </w:t>
      </w:r>
      <w:proofErr w:type="spellStart"/>
      <w:r w:rsidRPr="00F874EC">
        <w:rPr>
          <w:rFonts w:ascii="Arial" w:hAnsi="Arial" w:cs="Arial"/>
          <w:sz w:val="20"/>
          <w:szCs w:val="20"/>
        </w:rPr>
        <w:t>Klika</w:t>
      </w:r>
      <w:proofErr w:type="spellEnd"/>
      <w:r w:rsidR="007C24EB" w:rsidRPr="00F874EC">
        <w:rPr>
          <w:rFonts w:ascii="Arial" w:hAnsi="Arial" w:cs="Arial"/>
          <w:sz w:val="20"/>
          <w:szCs w:val="20"/>
        </w:rPr>
        <w:t xml:space="preserve"> </w:t>
      </w:r>
      <w:r w:rsidR="00FF12F6" w:rsidRPr="00F874EC">
        <w:rPr>
          <w:rFonts w:ascii="Arial" w:hAnsi="Arial" w:cs="Arial"/>
          <w:sz w:val="20"/>
          <w:szCs w:val="20"/>
        </w:rPr>
        <w:t xml:space="preserve">provided at the March </w:t>
      </w:r>
      <w:r w:rsidR="008D1E66">
        <w:rPr>
          <w:rFonts w:ascii="Arial" w:hAnsi="Arial" w:cs="Arial"/>
          <w:sz w:val="20"/>
          <w:szCs w:val="20"/>
        </w:rPr>
        <w:t xml:space="preserve">2014 </w:t>
      </w:r>
      <w:r w:rsidR="00F874EC" w:rsidRPr="00F874EC">
        <w:rPr>
          <w:rFonts w:ascii="Arial" w:hAnsi="Arial" w:cs="Arial"/>
          <w:sz w:val="20"/>
          <w:szCs w:val="20"/>
        </w:rPr>
        <w:t>Strengthening</w:t>
      </w:r>
      <w:r w:rsidR="00FF12F6" w:rsidRPr="00F874EC">
        <w:rPr>
          <w:rFonts w:ascii="Arial" w:hAnsi="Arial" w:cs="Arial"/>
          <w:sz w:val="20"/>
          <w:szCs w:val="20"/>
        </w:rPr>
        <w:t xml:space="preserve"> Families Institute titled: </w:t>
      </w:r>
      <w:r w:rsidR="00FF12F6" w:rsidRPr="008D1E66">
        <w:rPr>
          <w:rFonts w:ascii="Arial" w:hAnsi="Arial" w:cs="Arial"/>
          <w:i/>
          <w:sz w:val="20"/>
          <w:szCs w:val="20"/>
        </w:rPr>
        <w:t>From Aces to Action: Strategies to Promote Safe, Stable, Nurturing Relationships &amp; Environments.</w:t>
      </w:r>
      <w:r w:rsidR="00FF12F6" w:rsidRPr="00F874EC">
        <w:rPr>
          <w:rFonts w:ascii="Arial" w:hAnsi="Arial" w:cs="Arial"/>
          <w:sz w:val="20"/>
          <w:szCs w:val="20"/>
        </w:rPr>
        <w:t xml:space="preserve">  The presentation covered scope, maltreatment, costs, risk factors, consequences</w:t>
      </w:r>
      <w:r w:rsidR="004E2A6D" w:rsidRPr="00F874EC">
        <w:rPr>
          <w:rFonts w:ascii="Arial" w:hAnsi="Arial" w:cs="Arial"/>
          <w:sz w:val="20"/>
          <w:szCs w:val="20"/>
        </w:rPr>
        <w:t>, types</w:t>
      </w:r>
      <w:r w:rsidR="00FF12F6" w:rsidRPr="00F874EC">
        <w:rPr>
          <w:rFonts w:ascii="Arial" w:hAnsi="Arial" w:cs="Arial"/>
          <w:sz w:val="20"/>
          <w:szCs w:val="20"/>
        </w:rPr>
        <w:t xml:space="preserve"> of ACES</w:t>
      </w:r>
      <w:r w:rsidR="00F874EC" w:rsidRPr="00F874EC">
        <w:rPr>
          <w:rFonts w:ascii="Arial" w:hAnsi="Arial" w:cs="Arial"/>
          <w:sz w:val="20"/>
          <w:szCs w:val="20"/>
        </w:rPr>
        <w:t xml:space="preserve">, Safe, Stable, &amp; Nurturing Relationships &amp; Environments (SSNRs), and </w:t>
      </w:r>
      <w:r w:rsidR="00F874EC" w:rsidRPr="00F874EC">
        <w:rPr>
          <w:rFonts w:ascii="Arial" w:hAnsi="Arial" w:cs="Arial"/>
          <w:bCs/>
          <w:sz w:val="20"/>
          <w:szCs w:val="20"/>
        </w:rPr>
        <w:t>Pos</w:t>
      </w:r>
      <w:r w:rsidR="00F874EC">
        <w:rPr>
          <w:rFonts w:ascii="Arial" w:hAnsi="Arial" w:cs="Arial"/>
          <w:bCs/>
          <w:sz w:val="20"/>
          <w:szCs w:val="20"/>
        </w:rPr>
        <w:t xml:space="preserve">itive Community Norms </w:t>
      </w:r>
      <w:r w:rsidR="00F874EC">
        <w:rPr>
          <w:rFonts w:ascii="Arial" w:hAnsi="Arial" w:cs="Arial"/>
          <w:bCs/>
          <w:sz w:val="20"/>
          <w:szCs w:val="20"/>
        </w:rPr>
        <w:br/>
        <w:t xml:space="preserve">Framework.  Slides covered </w:t>
      </w:r>
      <w:r w:rsidRPr="00B227C7">
        <w:rPr>
          <w:rFonts w:ascii="Arial" w:hAnsi="Arial" w:cs="Arial"/>
          <w:sz w:val="20"/>
          <w:szCs w:val="20"/>
        </w:rPr>
        <w:t xml:space="preserve">retrospective reports on childhood adversities (prior to age 18) and current disease, health and well-being.  Large study (17,337) conducted </w:t>
      </w:r>
      <w:proofErr w:type="gramStart"/>
      <w:r w:rsidRPr="00B227C7">
        <w:rPr>
          <w:rFonts w:ascii="Arial" w:hAnsi="Arial" w:cs="Arial"/>
          <w:sz w:val="20"/>
          <w:szCs w:val="20"/>
        </w:rPr>
        <w:t>between 1995-1997</w:t>
      </w:r>
      <w:proofErr w:type="gramEnd"/>
      <w:r w:rsidRPr="00B227C7">
        <w:rPr>
          <w:rFonts w:ascii="Arial" w:hAnsi="Arial" w:cs="Arial"/>
          <w:sz w:val="20"/>
          <w:szCs w:val="20"/>
        </w:rPr>
        <w:t>.</w:t>
      </w:r>
      <w:r w:rsidR="007C24EB">
        <w:rPr>
          <w:rFonts w:ascii="Arial" w:hAnsi="Arial" w:cs="Arial"/>
          <w:sz w:val="20"/>
          <w:szCs w:val="20"/>
        </w:rPr>
        <w:t xml:space="preserve">  A discussion ensued on h</w:t>
      </w:r>
      <w:r w:rsidR="008D1E66">
        <w:rPr>
          <w:rFonts w:ascii="Arial" w:hAnsi="Arial" w:cs="Arial"/>
          <w:sz w:val="20"/>
          <w:szCs w:val="20"/>
        </w:rPr>
        <w:t xml:space="preserve">ow informed people are re: </w:t>
      </w:r>
      <w:r w:rsidR="00F874EC">
        <w:rPr>
          <w:rFonts w:ascii="Arial" w:hAnsi="Arial" w:cs="Arial"/>
          <w:sz w:val="20"/>
          <w:szCs w:val="20"/>
        </w:rPr>
        <w:t xml:space="preserve">ACES and what </w:t>
      </w:r>
      <w:r w:rsidR="007C24EB" w:rsidRPr="00B227C7">
        <w:rPr>
          <w:rFonts w:ascii="Arial" w:hAnsi="Arial" w:cs="Arial"/>
          <w:sz w:val="20"/>
          <w:szCs w:val="20"/>
        </w:rPr>
        <w:t xml:space="preserve">does </w:t>
      </w:r>
      <w:r w:rsidR="00F874EC">
        <w:rPr>
          <w:rFonts w:ascii="Arial" w:hAnsi="Arial" w:cs="Arial"/>
          <w:sz w:val="20"/>
          <w:szCs w:val="20"/>
        </w:rPr>
        <w:t xml:space="preserve">trauma-informed actually mean. </w:t>
      </w:r>
      <w:r w:rsidR="007C24EB" w:rsidRPr="007C24EB">
        <w:rPr>
          <w:rFonts w:ascii="Arial" w:hAnsi="Arial" w:cs="Arial"/>
          <w:b/>
          <w:color w:val="FF0000"/>
          <w:sz w:val="20"/>
          <w:szCs w:val="20"/>
        </w:rPr>
        <w:t>Action Item:</w:t>
      </w:r>
      <w:r w:rsidR="007C24EB" w:rsidRPr="007C24EB">
        <w:rPr>
          <w:rFonts w:ascii="Arial" w:hAnsi="Arial" w:cs="Arial"/>
          <w:sz w:val="20"/>
          <w:szCs w:val="20"/>
        </w:rPr>
        <w:t xml:space="preserve"> Send ACEs presentation to ICTF Board </w:t>
      </w:r>
      <w:proofErr w:type="gramStart"/>
      <w:r w:rsidR="007C24EB" w:rsidRPr="007C24EB">
        <w:rPr>
          <w:rFonts w:ascii="Arial" w:hAnsi="Arial" w:cs="Arial"/>
          <w:sz w:val="20"/>
          <w:szCs w:val="20"/>
        </w:rPr>
        <w:t>members</w:t>
      </w:r>
      <w:proofErr w:type="gramEnd"/>
      <w:r w:rsidR="007C24EB" w:rsidRPr="007C24EB">
        <w:rPr>
          <w:rFonts w:ascii="Arial" w:hAnsi="Arial" w:cs="Arial"/>
          <w:sz w:val="20"/>
          <w:szCs w:val="20"/>
        </w:rPr>
        <w:t xml:space="preserve"> </w:t>
      </w:r>
      <w:r w:rsidR="007C24EB" w:rsidRPr="007C24EB">
        <w:rPr>
          <w:rFonts w:ascii="Arial" w:hAnsi="Arial" w:cs="Arial"/>
          <w:b/>
          <w:color w:val="FF0000"/>
          <w:sz w:val="20"/>
          <w:szCs w:val="20"/>
        </w:rPr>
        <w:t xml:space="preserve">√ </w:t>
      </w:r>
      <w:r w:rsidR="007C24EB" w:rsidRPr="007C24EB">
        <w:rPr>
          <w:rFonts w:ascii="Arial" w:hAnsi="Arial" w:cs="Arial"/>
          <w:color w:val="FF0000"/>
          <w:sz w:val="20"/>
          <w:szCs w:val="20"/>
        </w:rPr>
        <w:t xml:space="preserve">- </w:t>
      </w:r>
      <w:r w:rsidR="007C24EB" w:rsidRPr="007C24EB">
        <w:rPr>
          <w:rFonts w:ascii="Arial" w:hAnsi="Arial" w:cs="Arial"/>
          <w:b/>
          <w:color w:val="FF0000"/>
          <w:sz w:val="20"/>
          <w:szCs w:val="20"/>
        </w:rPr>
        <w:t>Sent 7/24/2014</w:t>
      </w:r>
      <w:r w:rsidR="00CB2FD7">
        <w:rPr>
          <w:rFonts w:ascii="Arial" w:hAnsi="Arial" w:cs="Arial"/>
          <w:b/>
          <w:color w:val="FF0000"/>
          <w:sz w:val="20"/>
          <w:szCs w:val="20"/>
        </w:rPr>
        <w:t xml:space="preserve">.   </w:t>
      </w:r>
      <w:r w:rsidR="007C24EB" w:rsidRPr="007C24EB">
        <w:rPr>
          <w:rFonts w:ascii="Arial" w:hAnsi="Arial" w:cs="Arial"/>
          <w:b/>
          <w:color w:val="FF0000"/>
          <w:sz w:val="20"/>
          <w:szCs w:val="20"/>
        </w:rPr>
        <w:t xml:space="preserve">Action Item: </w:t>
      </w:r>
      <w:r w:rsidRPr="00B227C7">
        <w:rPr>
          <w:rFonts w:ascii="Arial" w:hAnsi="Arial" w:cs="Arial"/>
          <w:sz w:val="20"/>
          <w:szCs w:val="20"/>
        </w:rPr>
        <w:t>Amanda commented that she might have more up-to-date Idaho #s than what was in the presentation and will send to</w:t>
      </w:r>
      <w:r w:rsidR="007C24EB">
        <w:rPr>
          <w:rFonts w:ascii="Arial" w:hAnsi="Arial" w:cs="Arial"/>
          <w:sz w:val="20"/>
          <w:szCs w:val="20"/>
        </w:rPr>
        <w:t xml:space="preserve"> </w:t>
      </w:r>
      <w:r w:rsidRPr="00B227C7">
        <w:rPr>
          <w:rFonts w:ascii="Arial" w:hAnsi="Arial" w:cs="Arial"/>
          <w:sz w:val="20"/>
          <w:szCs w:val="20"/>
        </w:rPr>
        <w:t>all Board members.</w:t>
      </w:r>
      <w:r w:rsidR="008D1E66">
        <w:rPr>
          <w:rFonts w:ascii="Arial" w:hAnsi="Arial" w:cs="Arial"/>
          <w:sz w:val="20"/>
          <w:szCs w:val="20"/>
        </w:rPr>
        <w:t xml:space="preserve"> </w:t>
      </w:r>
      <w:r w:rsidR="008D1E66" w:rsidRPr="008D1E66">
        <w:rPr>
          <w:rFonts w:ascii="Arial" w:hAnsi="Arial" w:cs="Arial"/>
          <w:b/>
          <w:color w:val="FF0000"/>
          <w:sz w:val="20"/>
          <w:szCs w:val="20"/>
        </w:rPr>
        <w:t xml:space="preserve">Amanda sent a copy of a </w:t>
      </w:r>
      <w:r w:rsidR="008D1E66" w:rsidRPr="008D1E66">
        <w:rPr>
          <w:b/>
          <w:color w:val="FF0000"/>
        </w:rPr>
        <w:t>presentation she did for the Governor’s Children at Risk Task Force that reflected Idaho specific data – 7/30/2014.</w:t>
      </w:r>
    </w:p>
    <w:p w:rsidR="00CB2FD7" w:rsidRPr="008D1E66" w:rsidRDefault="00CB2FD7" w:rsidP="00B227C7">
      <w:pPr>
        <w:spacing w:after="0" w:line="240" w:lineRule="auto"/>
        <w:rPr>
          <w:rFonts w:ascii="Arial" w:hAnsi="Arial" w:cs="Arial"/>
          <w:b/>
          <w:color w:val="FF0000"/>
          <w:sz w:val="20"/>
          <w:szCs w:val="20"/>
        </w:rPr>
      </w:pPr>
    </w:p>
    <w:p w:rsidR="009E0999" w:rsidRPr="00F76014" w:rsidRDefault="009E0999" w:rsidP="00DA6DFC">
      <w:pPr>
        <w:shd w:val="clear" w:color="auto" w:fill="BFBFBF" w:themeFill="background1" w:themeFillShade="BF"/>
        <w:spacing w:after="0" w:line="240" w:lineRule="auto"/>
        <w:rPr>
          <w:rFonts w:ascii="Arial" w:hAnsi="Arial" w:cs="Arial"/>
          <w:sz w:val="20"/>
          <w:szCs w:val="20"/>
        </w:rPr>
      </w:pPr>
      <w:r w:rsidRPr="00DA6DFC">
        <w:rPr>
          <w:rFonts w:ascii="Arial" w:hAnsi="Arial" w:cs="Arial"/>
          <w:b/>
          <w:sz w:val="20"/>
          <w:szCs w:val="20"/>
        </w:rPr>
        <w:t>Meeting break for lunch</w:t>
      </w:r>
    </w:p>
    <w:p w:rsidR="00B766C9" w:rsidRPr="007C24EB" w:rsidRDefault="00B766C9" w:rsidP="00DF5DB8">
      <w:pPr>
        <w:spacing w:after="0" w:line="240" w:lineRule="auto"/>
        <w:ind w:left="360"/>
        <w:rPr>
          <w:rFonts w:ascii="Arial" w:hAnsi="Arial" w:cs="Arial"/>
          <w:b/>
          <w:color w:val="0033CC"/>
          <w:sz w:val="20"/>
          <w:szCs w:val="20"/>
          <w:highlight w:val="yellow"/>
          <w:bdr w:val="single" w:sz="4" w:space="0" w:color="auto"/>
        </w:rPr>
      </w:pPr>
    </w:p>
    <w:p w:rsidR="000016D8" w:rsidRPr="007C24EB" w:rsidRDefault="000016D8" w:rsidP="0077652C">
      <w:pPr>
        <w:spacing w:after="0" w:line="240" w:lineRule="auto"/>
        <w:rPr>
          <w:rFonts w:ascii="Arial" w:hAnsi="Arial" w:cs="Arial"/>
          <w:b/>
          <w:i/>
          <w:sz w:val="20"/>
          <w:szCs w:val="20"/>
          <w:u w:val="single"/>
        </w:rPr>
      </w:pPr>
      <w:r w:rsidRPr="007C24EB">
        <w:rPr>
          <w:rFonts w:ascii="Arial" w:hAnsi="Arial" w:cs="Arial"/>
          <w:b/>
          <w:i/>
          <w:sz w:val="20"/>
          <w:szCs w:val="20"/>
          <w:u w:val="single"/>
        </w:rPr>
        <w:t xml:space="preserve">Mothers </w:t>
      </w:r>
      <w:proofErr w:type="gramStart"/>
      <w:r w:rsidRPr="007C24EB">
        <w:rPr>
          <w:rFonts w:ascii="Arial" w:hAnsi="Arial" w:cs="Arial"/>
          <w:b/>
          <w:i/>
          <w:sz w:val="20"/>
          <w:szCs w:val="20"/>
          <w:u w:val="single"/>
        </w:rPr>
        <w:t>Against</w:t>
      </w:r>
      <w:proofErr w:type="gramEnd"/>
      <w:r w:rsidRPr="007C24EB">
        <w:rPr>
          <w:rFonts w:ascii="Arial" w:hAnsi="Arial" w:cs="Arial"/>
          <w:b/>
          <w:i/>
          <w:sz w:val="20"/>
          <w:szCs w:val="20"/>
          <w:u w:val="single"/>
        </w:rPr>
        <w:t xml:space="preserve"> Drunk Driving (MADD)</w:t>
      </w:r>
    </w:p>
    <w:p w:rsidR="00936F6F" w:rsidRPr="007C24EB" w:rsidRDefault="009E0999" w:rsidP="0077652C">
      <w:pPr>
        <w:tabs>
          <w:tab w:val="left" w:pos="0"/>
        </w:tabs>
        <w:spacing w:after="0" w:line="240" w:lineRule="auto"/>
        <w:rPr>
          <w:rFonts w:ascii="Arial" w:hAnsi="Arial" w:cs="Arial"/>
          <w:sz w:val="20"/>
          <w:szCs w:val="20"/>
        </w:rPr>
      </w:pPr>
      <w:r>
        <w:rPr>
          <w:rFonts w:ascii="Arial" w:hAnsi="Arial" w:cs="Arial"/>
          <w:sz w:val="20"/>
          <w:szCs w:val="20"/>
        </w:rPr>
        <w:t xml:space="preserve">Roger shared a timeline on the actions and successes that MADD accomplished over their </w:t>
      </w:r>
      <w:r w:rsidR="004E2A6D">
        <w:rPr>
          <w:rFonts w:ascii="Arial" w:hAnsi="Arial" w:cs="Arial"/>
          <w:sz w:val="20"/>
          <w:szCs w:val="20"/>
        </w:rPr>
        <w:t>tenure</w:t>
      </w:r>
      <w:r>
        <w:rPr>
          <w:rFonts w:ascii="Arial" w:hAnsi="Arial" w:cs="Arial"/>
          <w:sz w:val="20"/>
          <w:szCs w:val="20"/>
        </w:rPr>
        <w:t xml:space="preserve">. </w:t>
      </w:r>
      <w:r w:rsidR="008D1E66">
        <w:rPr>
          <w:rFonts w:ascii="Arial" w:hAnsi="Arial" w:cs="Arial"/>
          <w:sz w:val="20"/>
          <w:szCs w:val="20"/>
        </w:rPr>
        <w:t xml:space="preserve">Why were they so effective?  </w:t>
      </w:r>
      <w:r w:rsidR="001C4B01" w:rsidRPr="007C24EB">
        <w:rPr>
          <w:rFonts w:ascii="Arial" w:hAnsi="Arial" w:cs="Arial"/>
          <w:sz w:val="20"/>
          <w:szCs w:val="20"/>
        </w:rPr>
        <w:t xml:space="preserve">Can we learn lessons from them?  How do we put a face on Child Abuse and more importantly Child </w:t>
      </w:r>
      <w:r w:rsidR="002C3E7B" w:rsidRPr="007C24EB">
        <w:rPr>
          <w:rFonts w:ascii="Arial" w:hAnsi="Arial" w:cs="Arial"/>
          <w:sz w:val="20"/>
          <w:szCs w:val="20"/>
        </w:rPr>
        <w:t>Neglect?</w:t>
      </w:r>
      <w:r w:rsidR="00936F6F" w:rsidRPr="007C24EB">
        <w:rPr>
          <w:rFonts w:ascii="Arial" w:hAnsi="Arial" w:cs="Arial"/>
          <w:sz w:val="20"/>
          <w:szCs w:val="20"/>
        </w:rPr>
        <w:t xml:space="preserve">  </w:t>
      </w:r>
      <w:r w:rsidR="00F76014">
        <w:rPr>
          <w:rFonts w:ascii="Arial" w:hAnsi="Arial" w:cs="Arial"/>
          <w:sz w:val="20"/>
          <w:szCs w:val="20"/>
        </w:rPr>
        <w:t>Discussion ensued. “</w:t>
      </w:r>
      <w:r w:rsidR="00936F6F" w:rsidRPr="007C24EB">
        <w:rPr>
          <w:rFonts w:ascii="Arial" w:hAnsi="Arial" w:cs="Arial"/>
          <w:sz w:val="20"/>
          <w:szCs w:val="20"/>
        </w:rPr>
        <w:t>Perhaps they missed the point.  Just looking at drunk driving through regulatory means (and not the reas</w:t>
      </w:r>
      <w:r w:rsidR="00F76014">
        <w:rPr>
          <w:rFonts w:ascii="Arial" w:hAnsi="Arial" w:cs="Arial"/>
          <w:sz w:val="20"/>
          <w:szCs w:val="20"/>
        </w:rPr>
        <w:t xml:space="preserve">ons why people drink and drive).” </w:t>
      </w:r>
      <w:r w:rsidR="00936F6F" w:rsidRPr="007C24EB">
        <w:rPr>
          <w:rFonts w:ascii="Arial" w:hAnsi="Arial" w:cs="Arial"/>
          <w:sz w:val="20"/>
          <w:szCs w:val="20"/>
        </w:rPr>
        <w:t xml:space="preserve">  Amanda – we need to look </w:t>
      </w:r>
      <w:r w:rsidR="00936F6F" w:rsidRPr="007C24EB">
        <w:rPr>
          <w:rFonts w:ascii="Arial" w:hAnsi="Arial" w:cs="Arial"/>
          <w:sz w:val="20"/>
          <w:szCs w:val="20"/>
        </w:rPr>
        <w:lastRenderedPageBreak/>
        <w:t>beyond the face, and help create systems that employ parents and provide for co</w:t>
      </w:r>
      <w:r w:rsidR="00F76014">
        <w:rPr>
          <w:rFonts w:ascii="Arial" w:hAnsi="Arial" w:cs="Arial"/>
          <w:sz w:val="20"/>
          <w:szCs w:val="20"/>
        </w:rPr>
        <w:t xml:space="preserve">ncrete support (food, shelter). </w:t>
      </w:r>
    </w:p>
    <w:p w:rsidR="00CB2FD7" w:rsidRDefault="00CB2FD7" w:rsidP="0089681A">
      <w:pPr>
        <w:spacing w:after="0" w:line="240" w:lineRule="auto"/>
        <w:rPr>
          <w:rFonts w:ascii="Arial" w:hAnsi="Arial" w:cs="Arial"/>
          <w:b/>
          <w:i/>
          <w:sz w:val="20"/>
          <w:szCs w:val="20"/>
          <w:u w:val="single"/>
        </w:rPr>
      </w:pPr>
    </w:p>
    <w:p w:rsidR="009E0999" w:rsidRPr="009E0999" w:rsidRDefault="0081485B" w:rsidP="0089681A">
      <w:pPr>
        <w:spacing w:after="0" w:line="240" w:lineRule="auto"/>
        <w:rPr>
          <w:rFonts w:ascii="Arial" w:hAnsi="Arial" w:cs="Arial"/>
          <w:b/>
          <w:color w:val="FF0000"/>
          <w:sz w:val="20"/>
          <w:szCs w:val="20"/>
        </w:rPr>
      </w:pPr>
      <w:r w:rsidRPr="007C24EB">
        <w:rPr>
          <w:rFonts w:ascii="Arial" w:hAnsi="Arial" w:cs="Arial"/>
          <w:b/>
          <w:i/>
          <w:sz w:val="20"/>
          <w:szCs w:val="20"/>
          <w:u w:val="single"/>
        </w:rPr>
        <w:t>Larger Discussion on Neglect</w:t>
      </w:r>
      <w:r w:rsidR="00DA6DFC">
        <w:rPr>
          <w:rFonts w:ascii="Arial" w:hAnsi="Arial" w:cs="Arial"/>
          <w:b/>
          <w:i/>
          <w:sz w:val="20"/>
          <w:szCs w:val="20"/>
          <w:u w:val="single"/>
        </w:rPr>
        <w:t xml:space="preserve"> ensued: </w:t>
      </w:r>
      <w:r w:rsidR="00936F6F" w:rsidRPr="007C24EB">
        <w:rPr>
          <w:rFonts w:ascii="Arial" w:hAnsi="Arial" w:cs="Arial"/>
          <w:sz w:val="20"/>
          <w:szCs w:val="20"/>
        </w:rPr>
        <w:t>Chronic Neglect: generational, chronic, withholding of love</w:t>
      </w:r>
      <w:r w:rsidR="00DA6DFC">
        <w:rPr>
          <w:rFonts w:ascii="Arial" w:hAnsi="Arial" w:cs="Arial"/>
          <w:sz w:val="20"/>
          <w:szCs w:val="20"/>
        </w:rPr>
        <w:t xml:space="preserve">; </w:t>
      </w:r>
      <w:r w:rsidR="00936F6F" w:rsidRPr="007C24EB">
        <w:rPr>
          <w:rFonts w:ascii="Arial" w:hAnsi="Arial" w:cs="Arial"/>
          <w:sz w:val="20"/>
          <w:szCs w:val="20"/>
        </w:rPr>
        <w:t>History of Trauma</w:t>
      </w:r>
      <w:r w:rsidR="009E0999">
        <w:rPr>
          <w:rFonts w:ascii="Arial" w:hAnsi="Arial" w:cs="Arial"/>
          <w:sz w:val="20"/>
          <w:szCs w:val="20"/>
        </w:rPr>
        <w:t xml:space="preserve"> is a good indicator of neglect</w:t>
      </w:r>
      <w:r w:rsidR="00DA6DFC">
        <w:rPr>
          <w:rFonts w:ascii="Arial" w:hAnsi="Arial" w:cs="Arial"/>
          <w:sz w:val="20"/>
          <w:szCs w:val="20"/>
        </w:rPr>
        <w:t xml:space="preserve">; </w:t>
      </w:r>
      <w:r w:rsidR="001D17A9" w:rsidRPr="007C24EB">
        <w:rPr>
          <w:rFonts w:ascii="Arial" w:hAnsi="Arial" w:cs="Arial"/>
          <w:sz w:val="20"/>
          <w:szCs w:val="20"/>
        </w:rPr>
        <w:t xml:space="preserve">Maltreatment </w:t>
      </w:r>
      <w:r w:rsidR="009E0999">
        <w:rPr>
          <w:rFonts w:ascii="Arial" w:hAnsi="Arial" w:cs="Arial"/>
          <w:sz w:val="20"/>
          <w:szCs w:val="20"/>
        </w:rPr>
        <w:t>- more descriptive than neglect</w:t>
      </w:r>
      <w:r w:rsidR="00DA6DFC">
        <w:rPr>
          <w:rFonts w:ascii="Arial" w:hAnsi="Arial" w:cs="Arial"/>
          <w:sz w:val="20"/>
          <w:szCs w:val="20"/>
        </w:rPr>
        <w:t xml:space="preserve">; </w:t>
      </w:r>
      <w:r w:rsidR="001D17A9" w:rsidRPr="007C24EB">
        <w:rPr>
          <w:rFonts w:ascii="Arial" w:hAnsi="Arial" w:cs="Arial"/>
          <w:sz w:val="20"/>
          <w:szCs w:val="20"/>
        </w:rPr>
        <w:t>Discussion around diff</w:t>
      </w:r>
      <w:r w:rsidR="009E0999">
        <w:rPr>
          <w:rFonts w:ascii="Arial" w:hAnsi="Arial" w:cs="Arial"/>
          <w:sz w:val="20"/>
          <w:szCs w:val="20"/>
        </w:rPr>
        <w:t>erence of definitions of terms</w:t>
      </w:r>
      <w:r w:rsidR="00DA6DFC">
        <w:rPr>
          <w:rFonts w:ascii="Arial" w:hAnsi="Arial" w:cs="Arial"/>
          <w:sz w:val="20"/>
          <w:szCs w:val="20"/>
        </w:rPr>
        <w:t xml:space="preserve">; </w:t>
      </w:r>
      <w:r w:rsidR="001D17A9" w:rsidRPr="007C24EB">
        <w:rPr>
          <w:rFonts w:ascii="Arial" w:hAnsi="Arial" w:cs="Arial"/>
          <w:sz w:val="20"/>
          <w:szCs w:val="20"/>
        </w:rPr>
        <w:t>So</w:t>
      </w:r>
      <w:r w:rsidR="00AB1DB8" w:rsidRPr="007C24EB">
        <w:rPr>
          <w:rFonts w:ascii="Arial" w:hAnsi="Arial" w:cs="Arial"/>
          <w:sz w:val="20"/>
          <w:szCs w:val="20"/>
        </w:rPr>
        <w:t xml:space="preserve">cietal neglect→ parent neglect </w:t>
      </w:r>
      <w:r w:rsidR="001D17A9" w:rsidRPr="007C24EB">
        <w:rPr>
          <w:rFonts w:ascii="Arial" w:hAnsi="Arial" w:cs="Arial"/>
          <w:sz w:val="20"/>
          <w:szCs w:val="20"/>
        </w:rPr>
        <w:t>→  kids</w:t>
      </w:r>
      <w:r w:rsidR="00DA6DFC">
        <w:rPr>
          <w:rFonts w:ascii="Arial" w:hAnsi="Arial" w:cs="Arial"/>
          <w:sz w:val="20"/>
          <w:szCs w:val="20"/>
        </w:rPr>
        <w:t>.</w:t>
      </w:r>
      <w:r w:rsidR="00CB2FD7">
        <w:rPr>
          <w:rFonts w:ascii="Arial" w:hAnsi="Arial" w:cs="Arial"/>
          <w:sz w:val="20"/>
          <w:szCs w:val="20"/>
        </w:rPr>
        <w:t xml:space="preserve">  </w:t>
      </w:r>
      <w:r w:rsidR="009E0999" w:rsidRPr="009E0999">
        <w:rPr>
          <w:rFonts w:ascii="Arial" w:hAnsi="Arial" w:cs="Arial"/>
          <w:b/>
          <w:color w:val="FF0000"/>
          <w:sz w:val="20"/>
          <w:szCs w:val="20"/>
        </w:rPr>
        <w:t>Action Item:</w:t>
      </w:r>
      <w:r w:rsidR="009E0999" w:rsidRPr="009E0999">
        <w:rPr>
          <w:rFonts w:ascii="Arial" w:hAnsi="Arial" w:cs="Arial"/>
          <w:color w:val="FF0000"/>
          <w:sz w:val="20"/>
          <w:szCs w:val="20"/>
        </w:rPr>
        <w:t xml:space="preserve"> </w:t>
      </w:r>
      <w:r w:rsidR="009E0999" w:rsidRPr="009E0999">
        <w:rPr>
          <w:rFonts w:ascii="Arial" w:hAnsi="Arial" w:cs="Arial"/>
          <w:sz w:val="20"/>
          <w:szCs w:val="20"/>
        </w:rPr>
        <w:t xml:space="preserve">Create an ICTF Timeline (visual) – update for each ICTF Board meeting.  Helps to remind us of successes and accomplishments and motivate for ongoing action needs.  </w:t>
      </w:r>
      <w:r w:rsidR="009E0999" w:rsidRPr="009E0999">
        <w:rPr>
          <w:rFonts w:ascii="Arial" w:hAnsi="Arial" w:cs="Arial"/>
          <w:b/>
          <w:color w:val="FF0000"/>
          <w:sz w:val="20"/>
          <w:szCs w:val="20"/>
        </w:rPr>
        <w:t>Roger to develop to share by October ICTF Board meeting.</w:t>
      </w:r>
    </w:p>
    <w:p w:rsidR="003C3B99" w:rsidRDefault="003C3B99" w:rsidP="0077652C">
      <w:pPr>
        <w:spacing w:after="0" w:line="240" w:lineRule="auto"/>
        <w:rPr>
          <w:rFonts w:ascii="Arial" w:hAnsi="Arial" w:cs="Arial"/>
          <w:sz w:val="20"/>
          <w:szCs w:val="20"/>
        </w:rPr>
      </w:pPr>
    </w:p>
    <w:p w:rsidR="00C64D65" w:rsidRPr="007C24EB" w:rsidRDefault="00F76014" w:rsidP="0077652C">
      <w:pPr>
        <w:spacing w:after="0" w:line="240" w:lineRule="auto"/>
        <w:rPr>
          <w:rFonts w:ascii="Arial" w:hAnsi="Arial" w:cs="Arial"/>
          <w:sz w:val="20"/>
          <w:szCs w:val="20"/>
        </w:rPr>
      </w:pPr>
      <w:r>
        <w:rPr>
          <w:rFonts w:ascii="Arial" w:hAnsi="Arial" w:cs="Arial"/>
          <w:sz w:val="20"/>
          <w:szCs w:val="20"/>
        </w:rPr>
        <w:t xml:space="preserve">Roger distributed a worksheet for ICTF Board members to complete with ideas for actions in 8 main areas.  The following table represents </w:t>
      </w:r>
      <w:r w:rsidR="0089681A">
        <w:rPr>
          <w:rFonts w:ascii="Arial" w:hAnsi="Arial" w:cs="Arial"/>
          <w:sz w:val="20"/>
          <w:szCs w:val="20"/>
        </w:rPr>
        <w:t xml:space="preserve">the </w:t>
      </w:r>
      <w:r>
        <w:rPr>
          <w:rFonts w:ascii="Arial" w:hAnsi="Arial" w:cs="Arial"/>
          <w:sz w:val="20"/>
          <w:szCs w:val="20"/>
        </w:rPr>
        <w:t xml:space="preserve">discussion/input from ICTF Board members: </w:t>
      </w:r>
    </w:p>
    <w:p w:rsidR="00503C6D" w:rsidRDefault="00503C6D" w:rsidP="0077652C">
      <w:pPr>
        <w:spacing w:after="0" w:line="240" w:lineRule="auto"/>
        <w:rPr>
          <w:rFonts w:ascii="Arial" w:hAnsi="Arial" w:cs="Arial"/>
        </w:rPr>
      </w:pPr>
    </w:p>
    <w:p w:rsidR="00503C6D" w:rsidRDefault="00503C6D" w:rsidP="006C435E">
      <w:pPr>
        <w:spacing w:after="0" w:line="240" w:lineRule="auto"/>
        <w:rPr>
          <w:rFonts w:ascii="Arial" w:hAnsi="Arial" w:cs="Arial"/>
          <w:b/>
          <w:i/>
          <w:u w:val="single"/>
        </w:rPr>
      </w:pPr>
      <w:r w:rsidRPr="00503C6D">
        <w:rPr>
          <w:rFonts w:ascii="Arial" w:hAnsi="Arial" w:cs="Arial"/>
          <w:b/>
          <w:i/>
          <w:u w:val="single"/>
        </w:rPr>
        <w:t>Opportunities fo</w:t>
      </w:r>
      <w:r w:rsidR="00F76014">
        <w:rPr>
          <w:rFonts w:ascii="Arial" w:hAnsi="Arial" w:cs="Arial"/>
          <w:b/>
          <w:i/>
          <w:u w:val="single"/>
        </w:rPr>
        <w:t xml:space="preserve">r Planning </w:t>
      </w:r>
      <w:r w:rsidR="00B17445">
        <w:rPr>
          <w:rFonts w:ascii="Arial" w:hAnsi="Arial" w:cs="Arial"/>
          <w:b/>
          <w:i/>
          <w:u w:val="single"/>
        </w:rPr>
        <w:t>Purposes:</w:t>
      </w:r>
    </w:p>
    <w:p w:rsidR="005575CC" w:rsidRDefault="005575CC" w:rsidP="00936F6F">
      <w:pPr>
        <w:spacing w:after="0" w:line="240" w:lineRule="auto"/>
        <w:ind w:left="360"/>
        <w:rPr>
          <w:rFonts w:ascii="Arial" w:hAnsi="Arial" w:cs="Arial"/>
          <w:b/>
          <w:i/>
          <w:u w:val="single"/>
        </w:rPr>
      </w:pPr>
    </w:p>
    <w:tbl>
      <w:tblPr>
        <w:tblStyle w:val="TableGrid"/>
        <w:tblW w:w="0" w:type="auto"/>
        <w:tblInd w:w="108" w:type="dxa"/>
        <w:tblLook w:val="04A0" w:firstRow="1" w:lastRow="0" w:firstColumn="1" w:lastColumn="0" w:noHBand="0" w:noVBand="1"/>
      </w:tblPr>
      <w:tblGrid>
        <w:gridCol w:w="2250"/>
        <w:gridCol w:w="2581"/>
        <w:gridCol w:w="2369"/>
        <w:gridCol w:w="2556"/>
      </w:tblGrid>
      <w:tr w:rsidR="006C435E" w:rsidTr="00F76014">
        <w:tc>
          <w:tcPr>
            <w:tcW w:w="2250" w:type="dxa"/>
          </w:tcPr>
          <w:p w:rsidR="0077652C" w:rsidRPr="006C435E" w:rsidRDefault="006C435E" w:rsidP="00DF588F">
            <w:pPr>
              <w:rPr>
                <w:rFonts w:ascii="Arial" w:hAnsi="Arial" w:cs="Arial"/>
                <w:b/>
                <w:sz w:val="18"/>
                <w:szCs w:val="18"/>
              </w:rPr>
            </w:pPr>
            <w:r>
              <w:rPr>
                <w:rFonts w:ascii="Arial" w:hAnsi="Arial" w:cs="Arial"/>
                <w:b/>
                <w:sz w:val="18"/>
                <w:szCs w:val="18"/>
              </w:rPr>
              <w:t>Strategic F</w:t>
            </w:r>
            <w:r w:rsidR="0077652C" w:rsidRPr="006C435E">
              <w:rPr>
                <w:rFonts w:ascii="Arial" w:hAnsi="Arial" w:cs="Arial"/>
                <w:b/>
                <w:sz w:val="18"/>
                <w:szCs w:val="18"/>
              </w:rPr>
              <w:t>unding</w:t>
            </w:r>
          </w:p>
          <w:p w:rsidR="0077652C" w:rsidRPr="006C435E" w:rsidRDefault="0077652C" w:rsidP="00DF588F">
            <w:pPr>
              <w:rPr>
                <w:rFonts w:ascii="Arial" w:hAnsi="Arial" w:cs="Arial"/>
                <w:b/>
                <w:sz w:val="18"/>
                <w:szCs w:val="18"/>
              </w:rPr>
            </w:pPr>
          </w:p>
          <w:p w:rsidR="0077652C" w:rsidRPr="006C435E" w:rsidRDefault="0077652C" w:rsidP="00DF588F">
            <w:pPr>
              <w:rPr>
                <w:rFonts w:ascii="Arial" w:hAnsi="Arial" w:cs="Arial"/>
                <w:b/>
                <w:sz w:val="18"/>
                <w:szCs w:val="18"/>
              </w:rPr>
            </w:pPr>
          </w:p>
        </w:tc>
        <w:tc>
          <w:tcPr>
            <w:tcW w:w="2581" w:type="dxa"/>
          </w:tcPr>
          <w:p w:rsidR="0077652C" w:rsidRPr="00B17445" w:rsidRDefault="0077652C" w:rsidP="00B17445">
            <w:pPr>
              <w:pStyle w:val="ListParagraph"/>
              <w:numPr>
                <w:ilvl w:val="0"/>
                <w:numId w:val="14"/>
              </w:numPr>
              <w:ind w:left="252" w:hanging="252"/>
              <w:rPr>
                <w:rFonts w:ascii="Arial" w:hAnsi="Arial" w:cs="Arial"/>
                <w:color w:val="000099"/>
                <w:sz w:val="18"/>
                <w:szCs w:val="18"/>
              </w:rPr>
            </w:pPr>
            <w:r w:rsidRPr="00B17445">
              <w:rPr>
                <w:rFonts w:ascii="Arial" w:hAnsi="Arial" w:cs="Arial"/>
                <w:color w:val="000099"/>
                <w:sz w:val="18"/>
                <w:szCs w:val="18"/>
              </w:rPr>
              <w:t>Fund and support  statewide work on child sexual abuse prevention</w:t>
            </w:r>
          </w:p>
          <w:p w:rsidR="0077652C" w:rsidRPr="00B17445" w:rsidRDefault="0077652C" w:rsidP="00CB2FD7">
            <w:pPr>
              <w:pStyle w:val="ListParagraph"/>
              <w:numPr>
                <w:ilvl w:val="0"/>
                <w:numId w:val="14"/>
              </w:numPr>
              <w:ind w:left="252" w:hanging="252"/>
              <w:rPr>
                <w:rFonts w:ascii="Arial" w:hAnsi="Arial" w:cs="Arial"/>
                <w:color w:val="000099"/>
                <w:sz w:val="18"/>
                <w:szCs w:val="18"/>
              </w:rPr>
            </w:pPr>
            <w:r w:rsidRPr="00B17445">
              <w:rPr>
                <w:rFonts w:ascii="Arial" w:hAnsi="Arial" w:cs="Arial"/>
                <w:color w:val="000099"/>
                <w:sz w:val="18"/>
                <w:szCs w:val="18"/>
              </w:rPr>
              <w:t xml:space="preserve">Promote </w:t>
            </w:r>
            <w:r w:rsidR="00CB2FD7">
              <w:rPr>
                <w:rFonts w:ascii="Arial" w:hAnsi="Arial" w:cs="Arial"/>
                <w:color w:val="000099"/>
                <w:sz w:val="18"/>
                <w:szCs w:val="18"/>
              </w:rPr>
              <w:t>e</w:t>
            </w:r>
            <w:r w:rsidRPr="00B17445">
              <w:rPr>
                <w:rFonts w:ascii="Arial" w:hAnsi="Arial" w:cs="Arial"/>
                <w:color w:val="000099"/>
                <w:sz w:val="18"/>
                <w:szCs w:val="18"/>
              </w:rPr>
              <w:t>vidence based or informed work with grantees</w:t>
            </w:r>
          </w:p>
        </w:tc>
        <w:tc>
          <w:tcPr>
            <w:tcW w:w="2369" w:type="dxa"/>
          </w:tcPr>
          <w:p w:rsidR="0077652C" w:rsidRPr="00B17445" w:rsidRDefault="0077652C" w:rsidP="00B17445">
            <w:pPr>
              <w:pStyle w:val="ListParagraph"/>
              <w:numPr>
                <w:ilvl w:val="0"/>
                <w:numId w:val="14"/>
              </w:numPr>
              <w:ind w:left="239" w:hanging="228"/>
              <w:rPr>
                <w:rFonts w:ascii="Arial" w:hAnsi="Arial" w:cs="Arial"/>
                <w:color w:val="000099"/>
                <w:sz w:val="18"/>
                <w:szCs w:val="18"/>
              </w:rPr>
            </w:pPr>
            <w:r w:rsidRPr="00B17445">
              <w:rPr>
                <w:rFonts w:ascii="Arial" w:hAnsi="Arial" w:cs="Arial"/>
                <w:color w:val="000099"/>
                <w:sz w:val="18"/>
                <w:szCs w:val="18"/>
              </w:rPr>
              <w:t>Fund  child neglect work</w:t>
            </w:r>
            <w:r w:rsidR="006C435E" w:rsidRPr="00B17445">
              <w:rPr>
                <w:rFonts w:ascii="Arial" w:hAnsi="Arial" w:cs="Arial"/>
                <w:color w:val="000099"/>
                <w:sz w:val="18"/>
                <w:szCs w:val="18"/>
              </w:rPr>
              <w:t xml:space="preserve"> </w:t>
            </w:r>
            <w:r w:rsidRPr="00B17445">
              <w:rPr>
                <w:rFonts w:ascii="Arial" w:hAnsi="Arial" w:cs="Arial"/>
                <w:color w:val="000099"/>
                <w:sz w:val="18"/>
                <w:szCs w:val="18"/>
              </w:rPr>
              <w:t xml:space="preserve">(connect with neglect training)  </w:t>
            </w:r>
          </w:p>
          <w:p w:rsidR="0077652C" w:rsidRPr="00B17445" w:rsidRDefault="0077652C" w:rsidP="00CB2FD7">
            <w:pPr>
              <w:pStyle w:val="ListParagraph"/>
              <w:numPr>
                <w:ilvl w:val="0"/>
                <w:numId w:val="14"/>
              </w:numPr>
              <w:ind w:left="239" w:hanging="228"/>
              <w:rPr>
                <w:rFonts w:ascii="Arial" w:hAnsi="Arial" w:cs="Arial"/>
                <w:color w:val="000099"/>
                <w:sz w:val="18"/>
                <w:szCs w:val="18"/>
              </w:rPr>
            </w:pPr>
            <w:r w:rsidRPr="00B17445">
              <w:rPr>
                <w:rFonts w:ascii="Arial" w:hAnsi="Arial" w:cs="Arial"/>
                <w:color w:val="000099"/>
                <w:sz w:val="18"/>
                <w:szCs w:val="18"/>
              </w:rPr>
              <w:t xml:space="preserve">Improve use of quantitative </w:t>
            </w:r>
            <w:r w:rsidR="00667831" w:rsidRPr="00B17445">
              <w:rPr>
                <w:rFonts w:ascii="Arial" w:hAnsi="Arial" w:cs="Arial"/>
                <w:color w:val="000099"/>
                <w:sz w:val="18"/>
                <w:szCs w:val="18"/>
              </w:rPr>
              <w:t>evaluation tools</w:t>
            </w:r>
          </w:p>
        </w:tc>
        <w:tc>
          <w:tcPr>
            <w:tcW w:w="2556" w:type="dxa"/>
          </w:tcPr>
          <w:p w:rsidR="0077652C" w:rsidRPr="00B17445" w:rsidRDefault="0077652C" w:rsidP="006C435E">
            <w:pPr>
              <w:pStyle w:val="ListParagraph"/>
              <w:numPr>
                <w:ilvl w:val="0"/>
                <w:numId w:val="14"/>
              </w:numPr>
              <w:ind w:left="360" w:hanging="270"/>
              <w:rPr>
                <w:rFonts w:ascii="Arial" w:hAnsi="Arial" w:cs="Arial"/>
                <w:color w:val="000099"/>
                <w:sz w:val="18"/>
                <w:szCs w:val="18"/>
              </w:rPr>
            </w:pPr>
            <w:r w:rsidRPr="00B17445">
              <w:rPr>
                <w:rFonts w:ascii="Arial" w:hAnsi="Arial" w:cs="Arial"/>
                <w:color w:val="000099"/>
                <w:sz w:val="18"/>
                <w:szCs w:val="18"/>
              </w:rPr>
              <w:t>Continue funding local community work</w:t>
            </w:r>
          </w:p>
        </w:tc>
      </w:tr>
      <w:tr w:rsidR="006C435E" w:rsidTr="00F76014">
        <w:tc>
          <w:tcPr>
            <w:tcW w:w="2250" w:type="dxa"/>
          </w:tcPr>
          <w:p w:rsidR="0077652C" w:rsidRPr="006C435E" w:rsidRDefault="0077652C" w:rsidP="00DF588F">
            <w:pPr>
              <w:rPr>
                <w:rFonts w:ascii="Arial" w:hAnsi="Arial" w:cs="Arial"/>
                <w:b/>
                <w:sz w:val="18"/>
                <w:szCs w:val="18"/>
              </w:rPr>
            </w:pPr>
            <w:r w:rsidRPr="006C435E">
              <w:rPr>
                <w:rFonts w:ascii="Arial" w:hAnsi="Arial" w:cs="Arial"/>
                <w:b/>
                <w:sz w:val="18"/>
                <w:szCs w:val="18"/>
              </w:rPr>
              <w:t>Communication and Awareness</w:t>
            </w:r>
          </w:p>
          <w:p w:rsidR="0077652C" w:rsidRPr="006C435E" w:rsidRDefault="0077652C" w:rsidP="00DF588F">
            <w:pPr>
              <w:rPr>
                <w:rFonts w:ascii="Arial" w:hAnsi="Arial" w:cs="Arial"/>
                <w:b/>
                <w:sz w:val="18"/>
                <w:szCs w:val="18"/>
              </w:rPr>
            </w:pPr>
          </w:p>
          <w:p w:rsidR="0077652C" w:rsidRPr="006C435E" w:rsidRDefault="0077652C" w:rsidP="00DF588F">
            <w:pPr>
              <w:rPr>
                <w:rFonts w:ascii="Arial" w:hAnsi="Arial" w:cs="Arial"/>
                <w:b/>
                <w:sz w:val="18"/>
                <w:szCs w:val="18"/>
              </w:rPr>
            </w:pPr>
          </w:p>
          <w:p w:rsidR="0077652C" w:rsidRPr="006C435E" w:rsidRDefault="0077652C" w:rsidP="00DF588F">
            <w:pPr>
              <w:rPr>
                <w:rFonts w:ascii="Arial" w:hAnsi="Arial" w:cs="Arial"/>
                <w:b/>
                <w:sz w:val="18"/>
                <w:szCs w:val="18"/>
              </w:rPr>
            </w:pPr>
          </w:p>
        </w:tc>
        <w:tc>
          <w:tcPr>
            <w:tcW w:w="2581" w:type="dxa"/>
          </w:tcPr>
          <w:p w:rsidR="0077652C" w:rsidRPr="00B17445" w:rsidRDefault="0077652C" w:rsidP="006C435E">
            <w:pPr>
              <w:pStyle w:val="ListParagraph"/>
              <w:numPr>
                <w:ilvl w:val="0"/>
                <w:numId w:val="14"/>
              </w:numPr>
              <w:ind w:left="285" w:hanging="270"/>
              <w:rPr>
                <w:rFonts w:ascii="Arial" w:hAnsi="Arial" w:cs="Arial"/>
                <w:color w:val="000099"/>
                <w:sz w:val="18"/>
                <w:szCs w:val="18"/>
              </w:rPr>
            </w:pPr>
            <w:r w:rsidRPr="00B17445">
              <w:rPr>
                <w:rFonts w:ascii="Arial" w:hAnsi="Arial" w:cs="Arial"/>
                <w:color w:val="000099"/>
                <w:sz w:val="18"/>
                <w:szCs w:val="18"/>
              </w:rPr>
              <w:t>Provide media training for grantees</w:t>
            </w:r>
          </w:p>
          <w:p w:rsidR="0077652C" w:rsidRPr="00B17445" w:rsidRDefault="0077652C" w:rsidP="006C435E">
            <w:pPr>
              <w:pStyle w:val="ListParagraph"/>
              <w:numPr>
                <w:ilvl w:val="0"/>
                <w:numId w:val="14"/>
              </w:numPr>
              <w:ind w:left="285" w:hanging="270"/>
              <w:rPr>
                <w:rFonts w:ascii="Arial" w:hAnsi="Arial" w:cs="Arial"/>
                <w:color w:val="000099"/>
                <w:sz w:val="18"/>
                <w:szCs w:val="18"/>
              </w:rPr>
            </w:pPr>
            <w:r w:rsidRPr="00B17445">
              <w:rPr>
                <w:rFonts w:ascii="Arial" w:hAnsi="Arial" w:cs="Arial"/>
                <w:color w:val="000099"/>
                <w:sz w:val="18"/>
                <w:szCs w:val="18"/>
              </w:rPr>
              <w:t>Develop consistent media messaging to share with partners</w:t>
            </w:r>
          </w:p>
          <w:p w:rsidR="0077652C" w:rsidRPr="00B17445" w:rsidRDefault="0077652C" w:rsidP="006C435E">
            <w:pPr>
              <w:pStyle w:val="ListParagraph"/>
              <w:numPr>
                <w:ilvl w:val="0"/>
                <w:numId w:val="14"/>
              </w:numPr>
              <w:ind w:left="285" w:hanging="270"/>
              <w:rPr>
                <w:rFonts w:ascii="Arial" w:hAnsi="Arial" w:cs="Arial"/>
                <w:color w:val="000099"/>
                <w:sz w:val="18"/>
                <w:szCs w:val="18"/>
              </w:rPr>
            </w:pPr>
            <w:r w:rsidRPr="00B17445">
              <w:rPr>
                <w:rFonts w:ascii="Arial" w:hAnsi="Arial" w:cs="Arial"/>
                <w:color w:val="000099"/>
                <w:sz w:val="18"/>
                <w:szCs w:val="18"/>
              </w:rPr>
              <w:t>Statewide approach to media to create echo chamber</w:t>
            </w:r>
          </w:p>
        </w:tc>
        <w:tc>
          <w:tcPr>
            <w:tcW w:w="2369" w:type="dxa"/>
          </w:tcPr>
          <w:p w:rsidR="0077652C" w:rsidRPr="00B17445" w:rsidRDefault="0077652C" w:rsidP="00B17445">
            <w:pPr>
              <w:pStyle w:val="ListParagraph"/>
              <w:ind w:left="239" w:hanging="228"/>
              <w:rPr>
                <w:rFonts w:ascii="Arial" w:hAnsi="Arial" w:cs="Arial"/>
                <w:color w:val="000099"/>
                <w:sz w:val="18"/>
                <w:szCs w:val="18"/>
                <w:u w:val="single"/>
              </w:rPr>
            </w:pPr>
            <w:r w:rsidRPr="00B17445">
              <w:rPr>
                <w:rFonts w:ascii="Arial" w:hAnsi="Arial" w:cs="Arial"/>
                <w:color w:val="000099"/>
                <w:sz w:val="18"/>
                <w:szCs w:val="18"/>
                <w:u w:val="single"/>
              </w:rPr>
              <w:t>Social Media</w:t>
            </w:r>
          </w:p>
          <w:p w:rsidR="0077652C" w:rsidRPr="00B17445" w:rsidRDefault="0077652C" w:rsidP="00B17445">
            <w:pPr>
              <w:pStyle w:val="ListParagraph"/>
              <w:numPr>
                <w:ilvl w:val="0"/>
                <w:numId w:val="14"/>
              </w:numPr>
              <w:ind w:left="239" w:hanging="228"/>
              <w:rPr>
                <w:rFonts w:ascii="Arial" w:hAnsi="Arial" w:cs="Arial"/>
                <w:color w:val="000099"/>
                <w:sz w:val="18"/>
                <w:szCs w:val="18"/>
              </w:rPr>
            </w:pPr>
            <w:r w:rsidRPr="00B17445">
              <w:rPr>
                <w:rFonts w:ascii="Arial" w:hAnsi="Arial" w:cs="Arial"/>
                <w:color w:val="000099"/>
                <w:sz w:val="18"/>
                <w:szCs w:val="18"/>
              </w:rPr>
              <w:t>Facebook</w:t>
            </w:r>
          </w:p>
          <w:p w:rsidR="0077652C" w:rsidRPr="00B17445" w:rsidRDefault="0077652C" w:rsidP="00B17445">
            <w:pPr>
              <w:pStyle w:val="ListParagraph"/>
              <w:numPr>
                <w:ilvl w:val="0"/>
                <w:numId w:val="14"/>
              </w:numPr>
              <w:ind w:left="239" w:hanging="228"/>
              <w:rPr>
                <w:rFonts w:ascii="Arial" w:hAnsi="Arial" w:cs="Arial"/>
                <w:color w:val="000099"/>
                <w:sz w:val="18"/>
                <w:szCs w:val="18"/>
              </w:rPr>
            </w:pPr>
            <w:r w:rsidRPr="00B17445">
              <w:rPr>
                <w:rFonts w:ascii="Arial" w:hAnsi="Arial" w:cs="Arial"/>
                <w:color w:val="000099"/>
                <w:sz w:val="18"/>
                <w:szCs w:val="18"/>
              </w:rPr>
              <w:t>Targeted message</w:t>
            </w:r>
          </w:p>
          <w:p w:rsidR="0077652C" w:rsidRPr="00B17445" w:rsidRDefault="0077652C" w:rsidP="00B17445">
            <w:pPr>
              <w:pStyle w:val="ListParagraph"/>
              <w:numPr>
                <w:ilvl w:val="0"/>
                <w:numId w:val="14"/>
              </w:numPr>
              <w:ind w:left="239" w:hanging="228"/>
              <w:rPr>
                <w:rFonts w:ascii="Arial" w:hAnsi="Arial" w:cs="Arial"/>
                <w:color w:val="000099"/>
                <w:sz w:val="18"/>
                <w:szCs w:val="18"/>
              </w:rPr>
            </w:pPr>
            <w:r w:rsidRPr="00B17445">
              <w:rPr>
                <w:rFonts w:ascii="Arial" w:hAnsi="Arial" w:cs="Arial"/>
                <w:color w:val="000099"/>
                <w:sz w:val="18"/>
                <w:szCs w:val="18"/>
              </w:rPr>
              <w:t>Single message</w:t>
            </w:r>
          </w:p>
          <w:p w:rsidR="0077652C" w:rsidRPr="00B17445" w:rsidRDefault="0077652C" w:rsidP="00B17445">
            <w:pPr>
              <w:pStyle w:val="ListParagraph"/>
              <w:numPr>
                <w:ilvl w:val="0"/>
                <w:numId w:val="14"/>
              </w:numPr>
              <w:ind w:left="239" w:hanging="228"/>
              <w:rPr>
                <w:rFonts w:ascii="Arial" w:hAnsi="Arial" w:cs="Arial"/>
                <w:color w:val="000099"/>
                <w:sz w:val="18"/>
                <w:szCs w:val="18"/>
              </w:rPr>
            </w:pPr>
            <w:r w:rsidRPr="00B17445">
              <w:rPr>
                <w:rFonts w:ascii="Arial" w:hAnsi="Arial" w:cs="Arial"/>
                <w:color w:val="000099"/>
                <w:sz w:val="18"/>
                <w:szCs w:val="18"/>
              </w:rPr>
              <w:t>Develop consistent media messaging to share with partners</w:t>
            </w:r>
          </w:p>
          <w:p w:rsidR="0077652C" w:rsidRPr="00B17445" w:rsidRDefault="0077652C" w:rsidP="00B17445">
            <w:pPr>
              <w:pStyle w:val="ListParagraph"/>
              <w:ind w:left="239" w:hanging="228"/>
              <w:rPr>
                <w:rFonts w:ascii="Arial" w:hAnsi="Arial" w:cs="Arial"/>
                <w:color w:val="000099"/>
                <w:sz w:val="18"/>
                <w:szCs w:val="18"/>
              </w:rPr>
            </w:pPr>
          </w:p>
        </w:tc>
        <w:tc>
          <w:tcPr>
            <w:tcW w:w="2556" w:type="dxa"/>
          </w:tcPr>
          <w:p w:rsidR="0077652C" w:rsidRPr="00B17445" w:rsidRDefault="0077652C" w:rsidP="006C435E">
            <w:pPr>
              <w:pStyle w:val="ListParagraph"/>
              <w:numPr>
                <w:ilvl w:val="0"/>
                <w:numId w:val="14"/>
              </w:numPr>
              <w:ind w:left="360" w:hanging="270"/>
              <w:rPr>
                <w:rFonts w:ascii="Arial" w:hAnsi="Arial" w:cs="Arial"/>
                <w:color w:val="000099"/>
                <w:sz w:val="18"/>
                <w:szCs w:val="18"/>
              </w:rPr>
            </w:pPr>
            <w:r w:rsidRPr="00B17445">
              <w:rPr>
                <w:rFonts w:ascii="Arial" w:hAnsi="Arial" w:cs="Arial"/>
                <w:color w:val="000099"/>
                <w:sz w:val="18"/>
                <w:szCs w:val="18"/>
              </w:rPr>
              <w:t>Responses to news events</w:t>
            </w:r>
            <w:r w:rsidR="006C435E" w:rsidRPr="00B17445">
              <w:rPr>
                <w:rFonts w:ascii="Arial" w:hAnsi="Arial" w:cs="Arial"/>
                <w:color w:val="000099"/>
                <w:sz w:val="18"/>
                <w:szCs w:val="18"/>
              </w:rPr>
              <w:t xml:space="preserve"> </w:t>
            </w:r>
            <w:r w:rsidRPr="00B17445">
              <w:rPr>
                <w:rFonts w:ascii="Arial" w:hAnsi="Arial" w:cs="Arial"/>
                <w:color w:val="000099"/>
                <w:sz w:val="18"/>
                <w:szCs w:val="18"/>
              </w:rPr>
              <w:t>(Have responses available when events occur)  Learn how to “pivot” off of events to get our prevention message out</w:t>
            </w:r>
          </w:p>
          <w:p w:rsidR="0077652C" w:rsidRPr="00B17445" w:rsidRDefault="0077652C" w:rsidP="006C435E">
            <w:pPr>
              <w:pStyle w:val="ListParagraph"/>
              <w:ind w:left="360" w:hanging="270"/>
              <w:rPr>
                <w:rFonts w:ascii="Arial" w:hAnsi="Arial" w:cs="Arial"/>
                <w:color w:val="000099"/>
                <w:sz w:val="18"/>
                <w:szCs w:val="18"/>
              </w:rPr>
            </w:pPr>
          </w:p>
        </w:tc>
      </w:tr>
      <w:tr w:rsidR="006C435E" w:rsidTr="00F76014">
        <w:tc>
          <w:tcPr>
            <w:tcW w:w="2250" w:type="dxa"/>
          </w:tcPr>
          <w:p w:rsidR="0077652C" w:rsidRPr="006C435E" w:rsidRDefault="0077652C" w:rsidP="00DF588F">
            <w:pPr>
              <w:rPr>
                <w:rFonts w:ascii="Arial" w:hAnsi="Arial" w:cs="Arial"/>
                <w:b/>
                <w:sz w:val="18"/>
                <w:szCs w:val="18"/>
              </w:rPr>
            </w:pPr>
            <w:r w:rsidRPr="006C435E">
              <w:rPr>
                <w:rFonts w:ascii="Arial" w:hAnsi="Arial" w:cs="Arial"/>
                <w:b/>
                <w:sz w:val="18"/>
                <w:szCs w:val="18"/>
              </w:rPr>
              <w:t>Convening</w:t>
            </w:r>
          </w:p>
          <w:p w:rsidR="0077652C" w:rsidRPr="006C435E" w:rsidRDefault="0077652C" w:rsidP="00DF588F">
            <w:pPr>
              <w:rPr>
                <w:rFonts w:ascii="Arial" w:hAnsi="Arial" w:cs="Arial"/>
                <w:b/>
                <w:sz w:val="18"/>
                <w:szCs w:val="18"/>
              </w:rPr>
            </w:pPr>
          </w:p>
          <w:p w:rsidR="0077652C" w:rsidRPr="006C435E" w:rsidRDefault="0077652C" w:rsidP="00DF588F">
            <w:pPr>
              <w:rPr>
                <w:rFonts w:ascii="Arial" w:hAnsi="Arial" w:cs="Arial"/>
                <w:b/>
                <w:sz w:val="18"/>
                <w:szCs w:val="18"/>
              </w:rPr>
            </w:pPr>
          </w:p>
          <w:p w:rsidR="0077652C" w:rsidRPr="006C435E" w:rsidRDefault="0077652C" w:rsidP="00DF588F">
            <w:pPr>
              <w:rPr>
                <w:rFonts w:ascii="Arial" w:hAnsi="Arial" w:cs="Arial"/>
                <w:b/>
                <w:sz w:val="18"/>
                <w:szCs w:val="18"/>
              </w:rPr>
            </w:pPr>
          </w:p>
        </w:tc>
        <w:tc>
          <w:tcPr>
            <w:tcW w:w="2581" w:type="dxa"/>
          </w:tcPr>
          <w:p w:rsidR="0077652C" w:rsidRPr="00B17445" w:rsidRDefault="0077652C" w:rsidP="006C435E">
            <w:pPr>
              <w:pStyle w:val="ListParagraph"/>
              <w:numPr>
                <w:ilvl w:val="0"/>
                <w:numId w:val="14"/>
              </w:numPr>
              <w:ind w:left="285" w:hanging="270"/>
              <w:rPr>
                <w:rFonts w:ascii="Arial" w:hAnsi="Arial" w:cs="Arial"/>
                <w:color w:val="000099"/>
                <w:sz w:val="18"/>
                <w:szCs w:val="18"/>
              </w:rPr>
            </w:pPr>
            <w:r w:rsidRPr="00B17445">
              <w:rPr>
                <w:rFonts w:ascii="Arial" w:hAnsi="Arial" w:cs="Arial"/>
                <w:color w:val="000099"/>
                <w:sz w:val="18"/>
                <w:szCs w:val="18"/>
              </w:rPr>
              <w:t>Continue SFTI</w:t>
            </w:r>
          </w:p>
          <w:p w:rsidR="0077652C" w:rsidRPr="00B17445" w:rsidRDefault="0077652C" w:rsidP="006C435E">
            <w:pPr>
              <w:pStyle w:val="ListParagraph"/>
              <w:numPr>
                <w:ilvl w:val="0"/>
                <w:numId w:val="14"/>
              </w:numPr>
              <w:ind w:left="285" w:hanging="270"/>
              <w:rPr>
                <w:rFonts w:ascii="Arial" w:hAnsi="Arial" w:cs="Arial"/>
                <w:color w:val="000099"/>
                <w:sz w:val="18"/>
                <w:szCs w:val="18"/>
              </w:rPr>
            </w:pPr>
            <w:r w:rsidRPr="00B17445">
              <w:rPr>
                <w:rFonts w:ascii="Arial" w:hAnsi="Arial" w:cs="Arial"/>
                <w:color w:val="000099"/>
                <w:sz w:val="18"/>
                <w:szCs w:val="18"/>
              </w:rPr>
              <w:t>Increase conference sponsors</w:t>
            </w:r>
          </w:p>
        </w:tc>
        <w:tc>
          <w:tcPr>
            <w:tcW w:w="2369" w:type="dxa"/>
          </w:tcPr>
          <w:p w:rsidR="0077652C" w:rsidRPr="00B17445" w:rsidRDefault="0077652C" w:rsidP="00B17445">
            <w:pPr>
              <w:pStyle w:val="ListParagraph"/>
              <w:numPr>
                <w:ilvl w:val="0"/>
                <w:numId w:val="14"/>
              </w:numPr>
              <w:ind w:left="239" w:hanging="228"/>
              <w:rPr>
                <w:rFonts w:ascii="Arial" w:hAnsi="Arial" w:cs="Arial"/>
                <w:color w:val="000099"/>
                <w:sz w:val="18"/>
                <w:szCs w:val="18"/>
              </w:rPr>
            </w:pPr>
            <w:r w:rsidRPr="00B17445">
              <w:rPr>
                <w:rFonts w:ascii="Arial" w:hAnsi="Arial" w:cs="Arial"/>
                <w:color w:val="000099"/>
                <w:sz w:val="18"/>
                <w:szCs w:val="18"/>
              </w:rPr>
              <w:t>Continue Shaken Baby collaborative work</w:t>
            </w:r>
          </w:p>
        </w:tc>
        <w:tc>
          <w:tcPr>
            <w:tcW w:w="2556" w:type="dxa"/>
          </w:tcPr>
          <w:p w:rsidR="0077652C" w:rsidRPr="00B17445" w:rsidRDefault="0077652C" w:rsidP="006C435E">
            <w:pPr>
              <w:pStyle w:val="ListParagraph"/>
              <w:numPr>
                <w:ilvl w:val="0"/>
                <w:numId w:val="14"/>
              </w:numPr>
              <w:ind w:left="360" w:hanging="270"/>
              <w:rPr>
                <w:rFonts w:ascii="Arial" w:hAnsi="Arial" w:cs="Arial"/>
                <w:color w:val="000099"/>
                <w:sz w:val="18"/>
                <w:szCs w:val="18"/>
              </w:rPr>
            </w:pPr>
            <w:r w:rsidRPr="00B17445">
              <w:rPr>
                <w:rFonts w:ascii="Arial" w:hAnsi="Arial" w:cs="Arial"/>
                <w:color w:val="000099"/>
                <w:sz w:val="18"/>
                <w:szCs w:val="18"/>
              </w:rPr>
              <w:t>SF Roundtable statewide and local</w:t>
            </w:r>
          </w:p>
          <w:p w:rsidR="0077652C" w:rsidRPr="00B17445" w:rsidRDefault="0077652C" w:rsidP="006C435E">
            <w:pPr>
              <w:pStyle w:val="ListParagraph"/>
              <w:numPr>
                <w:ilvl w:val="0"/>
                <w:numId w:val="14"/>
              </w:numPr>
              <w:ind w:left="360" w:hanging="270"/>
              <w:rPr>
                <w:rFonts w:ascii="Arial" w:hAnsi="Arial" w:cs="Arial"/>
                <w:color w:val="000099"/>
                <w:sz w:val="18"/>
                <w:szCs w:val="18"/>
              </w:rPr>
            </w:pPr>
            <w:r w:rsidRPr="00B17445">
              <w:rPr>
                <w:rFonts w:ascii="Arial" w:hAnsi="Arial" w:cs="Arial"/>
                <w:color w:val="000099"/>
                <w:sz w:val="18"/>
                <w:szCs w:val="18"/>
              </w:rPr>
              <w:t>Collaborations to develop initiatives</w:t>
            </w:r>
          </w:p>
        </w:tc>
      </w:tr>
      <w:tr w:rsidR="006C435E" w:rsidTr="00F76014">
        <w:tc>
          <w:tcPr>
            <w:tcW w:w="2250" w:type="dxa"/>
          </w:tcPr>
          <w:p w:rsidR="0077652C" w:rsidRPr="006C435E" w:rsidRDefault="0077652C" w:rsidP="00DF588F">
            <w:pPr>
              <w:rPr>
                <w:rFonts w:ascii="Arial" w:hAnsi="Arial" w:cs="Arial"/>
                <w:b/>
                <w:sz w:val="18"/>
                <w:szCs w:val="18"/>
              </w:rPr>
            </w:pPr>
            <w:r w:rsidRPr="006C435E">
              <w:rPr>
                <w:rFonts w:ascii="Arial" w:hAnsi="Arial" w:cs="Arial"/>
                <w:b/>
                <w:sz w:val="18"/>
                <w:szCs w:val="18"/>
              </w:rPr>
              <w:t>Coordinating Training/Providing TA</w:t>
            </w:r>
          </w:p>
          <w:p w:rsidR="0077652C" w:rsidRPr="006C435E" w:rsidRDefault="0077652C" w:rsidP="00DF588F">
            <w:pPr>
              <w:rPr>
                <w:rFonts w:ascii="Arial" w:hAnsi="Arial" w:cs="Arial"/>
                <w:b/>
                <w:sz w:val="18"/>
                <w:szCs w:val="18"/>
              </w:rPr>
            </w:pPr>
          </w:p>
          <w:p w:rsidR="0077652C" w:rsidRPr="006C435E" w:rsidRDefault="0077652C" w:rsidP="00DF588F">
            <w:pPr>
              <w:rPr>
                <w:rFonts w:ascii="Arial" w:hAnsi="Arial" w:cs="Arial"/>
                <w:b/>
                <w:sz w:val="18"/>
                <w:szCs w:val="18"/>
              </w:rPr>
            </w:pPr>
          </w:p>
        </w:tc>
        <w:tc>
          <w:tcPr>
            <w:tcW w:w="2581" w:type="dxa"/>
          </w:tcPr>
          <w:p w:rsidR="0077652C" w:rsidRPr="00B17445" w:rsidRDefault="0077652C" w:rsidP="006C435E">
            <w:pPr>
              <w:pStyle w:val="ListParagraph"/>
              <w:numPr>
                <w:ilvl w:val="0"/>
                <w:numId w:val="14"/>
              </w:numPr>
              <w:ind w:left="285" w:hanging="270"/>
              <w:rPr>
                <w:rFonts w:ascii="Arial" w:hAnsi="Arial" w:cs="Arial"/>
                <w:color w:val="000099"/>
                <w:sz w:val="18"/>
                <w:szCs w:val="18"/>
              </w:rPr>
            </w:pPr>
            <w:r w:rsidRPr="00B17445">
              <w:rPr>
                <w:rFonts w:ascii="Arial" w:hAnsi="Arial" w:cs="Arial"/>
                <w:color w:val="000099"/>
                <w:sz w:val="18"/>
                <w:szCs w:val="18"/>
              </w:rPr>
              <w:t>Work with YMCA and statewide partners to use 10,000 online training slots e prior to 12/15</w:t>
            </w:r>
          </w:p>
        </w:tc>
        <w:tc>
          <w:tcPr>
            <w:tcW w:w="2369" w:type="dxa"/>
          </w:tcPr>
          <w:p w:rsidR="0077652C" w:rsidRPr="00B17445" w:rsidRDefault="0077652C" w:rsidP="00B17445">
            <w:pPr>
              <w:pStyle w:val="ListParagraph"/>
              <w:numPr>
                <w:ilvl w:val="0"/>
                <w:numId w:val="14"/>
              </w:numPr>
              <w:ind w:left="239" w:hanging="228"/>
              <w:rPr>
                <w:rFonts w:ascii="Arial" w:hAnsi="Arial" w:cs="Arial"/>
                <w:color w:val="000099"/>
                <w:sz w:val="18"/>
                <w:szCs w:val="18"/>
              </w:rPr>
            </w:pPr>
            <w:r w:rsidRPr="00B17445">
              <w:rPr>
                <w:rFonts w:ascii="Arial" w:hAnsi="Arial" w:cs="Arial"/>
                <w:color w:val="000099"/>
                <w:sz w:val="18"/>
                <w:szCs w:val="18"/>
              </w:rPr>
              <w:t>Training on neglect prevention</w:t>
            </w:r>
          </w:p>
        </w:tc>
        <w:tc>
          <w:tcPr>
            <w:tcW w:w="2556" w:type="dxa"/>
          </w:tcPr>
          <w:p w:rsidR="0077652C" w:rsidRPr="00B17445" w:rsidRDefault="0077652C" w:rsidP="006C435E">
            <w:pPr>
              <w:pStyle w:val="ListParagraph"/>
              <w:numPr>
                <w:ilvl w:val="0"/>
                <w:numId w:val="14"/>
              </w:numPr>
              <w:ind w:left="360" w:hanging="270"/>
              <w:rPr>
                <w:rFonts w:ascii="Arial" w:hAnsi="Arial" w:cs="Arial"/>
                <w:color w:val="000099"/>
                <w:sz w:val="18"/>
                <w:szCs w:val="18"/>
              </w:rPr>
            </w:pPr>
            <w:r w:rsidRPr="00B17445">
              <w:rPr>
                <w:rFonts w:ascii="Arial" w:hAnsi="Arial" w:cs="Arial"/>
                <w:color w:val="000099"/>
                <w:sz w:val="18"/>
                <w:szCs w:val="18"/>
              </w:rPr>
              <w:t>Regular D2L/SOC trainings</w:t>
            </w:r>
          </w:p>
          <w:p w:rsidR="0077652C" w:rsidRPr="00B17445" w:rsidRDefault="0077652C" w:rsidP="006C435E">
            <w:pPr>
              <w:pStyle w:val="ListParagraph"/>
              <w:numPr>
                <w:ilvl w:val="0"/>
                <w:numId w:val="14"/>
              </w:numPr>
              <w:ind w:left="360" w:hanging="270"/>
              <w:rPr>
                <w:rFonts w:ascii="Arial" w:hAnsi="Arial" w:cs="Arial"/>
                <w:color w:val="000099"/>
                <w:sz w:val="18"/>
                <w:szCs w:val="18"/>
              </w:rPr>
            </w:pPr>
            <w:r w:rsidRPr="00B17445">
              <w:rPr>
                <w:rFonts w:ascii="Arial" w:hAnsi="Arial" w:cs="Arial"/>
                <w:color w:val="000099"/>
                <w:sz w:val="18"/>
                <w:szCs w:val="18"/>
              </w:rPr>
              <w:t>Grantee training for annual and MY grantees</w:t>
            </w:r>
          </w:p>
        </w:tc>
      </w:tr>
      <w:tr w:rsidR="006C435E" w:rsidTr="00F76014">
        <w:trPr>
          <w:trHeight w:val="764"/>
        </w:trPr>
        <w:tc>
          <w:tcPr>
            <w:tcW w:w="2250" w:type="dxa"/>
          </w:tcPr>
          <w:p w:rsidR="0077652C" w:rsidRPr="006C435E" w:rsidRDefault="0077652C" w:rsidP="00DF588F">
            <w:pPr>
              <w:rPr>
                <w:rFonts w:ascii="Arial" w:hAnsi="Arial" w:cs="Arial"/>
                <w:b/>
                <w:sz w:val="18"/>
                <w:szCs w:val="18"/>
              </w:rPr>
            </w:pPr>
            <w:r w:rsidRPr="006C435E">
              <w:rPr>
                <w:rFonts w:ascii="Arial" w:hAnsi="Arial" w:cs="Arial"/>
                <w:b/>
                <w:sz w:val="18"/>
                <w:szCs w:val="18"/>
              </w:rPr>
              <w:t xml:space="preserve">Strengthening Families </w:t>
            </w:r>
            <w:r w:rsidR="006C435E">
              <w:rPr>
                <w:rFonts w:ascii="Arial" w:hAnsi="Arial" w:cs="Arial"/>
                <w:b/>
                <w:sz w:val="18"/>
                <w:szCs w:val="18"/>
              </w:rPr>
              <w:t>I</w:t>
            </w:r>
            <w:r w:rsidRPr="006C435E">
              <w:rPr>
                <w:rFonts w:ascii="Arial" w:hAnsi="Arial" w:cs="Arial"/>
                <w:b/>
                <w:sz w:val="18"/>
                <w:szCs w:val="18"/>
              </w:rPr>
              <w:t>ntegration</w:t>
            </w:r>
          </w:p>
          <w:p w:rsidR="0077652C" w:rsidRPr="006C435E" w:rsidRDefault="0077652C" w:rsidP="00DF588F">
            <w:pPr>
              <w:rPr>
                <w:rFonts w:ascii="Arial" w:hAnsi="Arial" w:cs="Arial"/>
                <w:b/>
                <w:sz w:val="18"/>
                <w:szCs w:val="18"/>
              </w:rPr>
            </w:pPr>
          </w:p>
          <w:p w:rsidR="0077652C" w:rsidRPr="006C435E" w:rsidRDefault="0077652C" w:rsidP="00DF588F">
            <w:pPr>
              <w:rPr>
                <w:rFonts w:ascii="Arial" w:hAnsi="Arial" w:cs="Arial"/>
                <w:b/>
                <w:sz w:val="18"/>
                <w:szCs w:val="18"/>
              </w:rPr>
            </w:pPr>
          </w:p>
        </w:tc>
        <w:tc>
          <w:tcPr>
            <w:tcW w:w="2581" w:type="dxa"/>
          </w:tcPr>
          <w:p w:rsidR="0077652C" w:rsidRPr="00B17445" w:rsidRDefault="0077652C" w:rsidP="00B17445">
            <w:pPr>
              <w:pStyle w:val="ListParagraph"/>
              <w:numPr>
                <w:ilvl w:val="0"/>
                <w:numId w:val="14"/>
              </w:numPr>
              <w:ind w:left="270" w:hanging="270"/>
              <w:rPr>
                <w:rFonts w:ascii="Arial" w:hAnsi="Arial" w:cs="Arial"/>
                <w:color w:val="000099"/>
                <w:sz w:val="18"/>
                <w:szCs w:val="18"/>
              </w:rPr>
            </w:pPr>
            <w:r w:rsidRPr="00B17445">
              <w:rPr>
                <w:rFonts w:ascii="Arial" w:hAnsi="Arial" w:cs="Arial"/>
                <w:color w:val="000099"/>
                <w:sz w:val="18"/>
                <w:szCs w:val="18"/>
              </w:rPr>
              <w:t xml:space="preserve">Evidence from grantees about what they are doing to implement Strengthening  Families </w:t>
            </w:r>
          </w:p>
        </w:tc>
        <w:tc>
          <w:tcPr>
            <w:tcW w:w="2369" w:type="dxa"/>
          </w:tcPr>
          <w:p w:rsidR="0077652C" w:rsidRPr="00B17445" w:rsidRDefault="0077652C" w:rsidP="00B17445">
            <w:pPr>
              <w:pStyle w:val="ListParagraph"/>
              <w:numPr>
                <w:ilvl w:val="0"/>
                <w:numId w:val="14"/>
              </w:numPr>
              <w:ind w:left="333" w:hanging="228"/>
              <w:rPr>
                <w:rFonts w:ascii="Arial" w:hAnsi="Arial" w:cs="Arial"/>
                <w:color w:val="000099"/>
                <w:sz w:val="18"/>
                <w:szCs w:val="18"/>
              </w:rPr>
            </w:pPr>
            <w:r w:rsidRPr="00B17445">
              <w:rPr>
                <w:rFonts w:ascii="Arial" w:hAnsi="Arial" w:cs="Arial"/>
                <w:color w:val="000099"/>
                <w:sz w:val="18"/>
                <w:szCs w:val="18"/>
              </w:rPr>
              <w:t>Incorporate protective factors framework into partner allies work</w:t>
            </w:r>
          </w:p>
        </w:tc>
        <w:tc>
          <w:tcPr>
            <w:tcW w:w="2556" w:type="dxa"/>
          </w:tcPr>
          <w:p w:rsidR="0077652C" w:rsidRPr="00B17445" w:rsidRDefault="0077652C" w:rsidP="006C435E">
            <w:pPr>
              <w:pStyle w:val="ListParagraph"/>
              <w:numPr>
                <w:ilvl w:val="0"/>
                <w:numId w:val="14"/>
              </w:numPr>
              <w:ind w:left="403" w:hanging="302"/>
              <w:rPr>
                <w:rFonts w:ascii="Arial" w:hAnsi="Arial" w:cs="Arial"/>
                <w:color w:val="000099"/>
                <w:sz w:val="18"/>
                <w:szCs w:val="18"/>
              </w:rPr>
            </w:pPr>
            <w:r w:rsidRPr="00B17445">
              <w:rPr>
                <w:rFonts w:ascii="Arial" w:hAnsi="Arial" w:cs="Arial"/>
                <w:color w:val="000099"/>
                <w:sz w:val="18"/>
                <w:szCs w:val="18"/>
              </w:rPr>
              <w:t>Cross systems collaboration</w:t>
            </w:r>
          </w:p>
        </w:tc>
      </w:tr>
      <w:tr w:rsidR="006C435E" w:rsidTr="00F76014">
        <w:tc>
          <w:tcPr>
            <w:tcW w:w="2250" w:type="dxa"/>
          </w:tcPr>
          <w:p w:rsidR="0077652C" w:rsidRPr="006C435E" w:rsidRDefault="006C435E" w:rsidP="00DF588F">
            <w:pPr>
              <w:rPr>
                <w:rFonts w:ascii="Arial" w:hAnsi="Arial" w:cs="Arial"/>
                <w:b/>
                <w:sz w:val="18"/>
                <w:szCs w:val="18"/>
              </w:rPr>
            </w:pPr>
            <w:r>
              <w:rPr>
                <w:rFonts w:ascii="Arial" w:hAnsi="Arial" w:cs="Arial"/>
                <w:b/>
                <w:sz w:val="18"/>
                <w:szCs w:val="18"/>
              </w:rPr>
              <w:t>Impacting Policy/policy P</w:t>
            </w:r>
            <w:r w:rsidR="0077652C" w:rsidRPr="006C435E">
              <w:rPr>
                <w:rFonts w:ascii="Arial" w:hAnsi="Arial" w:cs="Arial"/>
                <w:b/>
                <w:sz w:val="18"/>
                <w:szCs w:val="18"/>
              </w:rPr>
              <w:t>rocess</w:t>
            </w:r>
          </w:p>
          <w:p w:rsidR="0077652C" w:rsidRPr="006C435E" w:rsidRDefault="0077652C" w:rsidP="00DF588F">
            <w:pPr>
              <w:rPr>
                <w:rFonts w:ascii="Arial" w:hAnsi="Arial" w:cs="Arial"/>
                <w:b/>
                <w:sz w:val="18"/>
                <w:szCs w:val="18"/>
              </w:rPr>
            </w:pPr>
          </w:p>
          <w:p w:rsidR="0077652C" w:rsidRPr="006C435E" w:rsidRDefault="0077652C" w:rsidP="00DF588F">
            <w:pPr>
              <w:rPr>
                <w:rFonts w:ascii="Arial" w:hAnsi="Arial" w:cs="Arial"/>
                <w:b/>
                <w:sz w:val="18"/>
                <w:szCs w:val="18"/>
              </w:rPr>
            </w:pPr>
          </w:p>
          <w:p w:rsidR="0077652C" w:rsidRPr="006C435E" w:rsidRDefault="0077652C" w:rsidP="00DF588F">
            <w:pPr>
              <w:rPr>
                <w:rFonts w:ascii="Arial" w:hAnsi="Arial" w:cs="Arial"/>
                <w:b/>
                <w:sz w:val="18"/>
                <w:szCs w:val="18"/>
              </w:rPr>
            </w:pPr>
          </w:p>
        </w:tc>
        <w:tc>
          <w:tcPr>
            <w:tcW w:w="2581" w:type="dxa"/>
          </w:tcPr>
          <w:p w:rsidR="0077652C" w:rsidRPr="00B17445" w:rsidRDefault="0077652C" w:rsidP="00B17445">
            <w:pPr>
              <w:pStyle w:val="ListParagraph"/>
              <w:numPr>
                <w:ilvl w:val="0"/>
                <w:numId w:val="18"/>
              </w:numPr>
              <w:ind w:left="252" w:hanging="252"/>
              <w:rPr>
                <w:rFonts w:ascii="Arial" w:hAnsi="Arial" w:cs="Arial"/>
                <w:color w:val="000099"/>
                <w:sz w:val="18"/>
                <w:szCs w:val="18"/>
              </w:rPr>
            </w:pPr>
            <w:r w:rsidRPr="00B17445">
              <w:rPr>
                <w:rFonts w:ascii="Arial" w:hAnsi="Arial" w:cs="Arial"/>
                <w:color w:val="000099"/>
                <w:sz w:val="18"/>
                <w:szCs w:val="18"/>
              </w:rPr>
              <w:t>Do something enhancing child wellbeing  (work with partners to determine best direction)</w:t>
            </w:r>
          </w:p>
        </w:tc>
        <w:tc>
          <w:tcPr>
            <w:tcW w:w="2369" w:type="dxa"/>
          </w:tcPr>
          <w:p w:rsidR="0077652C" w:rsidRPr="00B17445" w:rsidRDefault="0077652C" w:rsidP="00B17445">
            <w:pPr>
              <w:pStyle w:val="ListParagraph"/>
              <w:numPr>
                <w:ilvl w:val="0"/>
                <w:numId w:val="14"/>
              </w:numPr>
              <w:ind w:left="333" w:hanging="228"/>
              <w:rPr>
                <w:rFonts w:ascii="Arial" w:hAnsi="Arial" w:cs="Arial"/>
                <w:color w:val="000099"/>
                <w:sz w:val="18"/>
                <w:szCs w:val="18"/>
              </w:rPr>
            </w:pPr>
            <w:r w:rsidRPr="00B17445">
              <w:rPr>
                <w:rFonts w:ascii="Arial" w:hAnsi="Arial" w:cs="Arial"/>
                <w:color w:val="000099"/>
                <w:sz w:val="18"/>
                <w:szCs w:val="18"/>
              </w:rPr>
              <w:t>Children’s cabinet (Long term goal to have Governor adopt a children’s cabinet to focus attention on children’s issues)</w:t>
            </w:r>
          </w:p>
        </w:tc>
        <w:tc>
          <w:tcPr>
            <w:tcW w:w="2556" w:type="dxa"/>
          </w:tcPr>
          <w:p w:rsidR="0077652C" w:rsidRPr="00B17445" w:rsidRDefault="0077652C" w:rsidP="006C435E">
            <w:pPr>
              <w:pStyle w:val="ListParagraph"/>
              <w:numPr>
                <w:ilvl w:val="0"/>
                <w:numId w:val="14"/>
              </w:numPr>
              <w:ind w:left="403" w:hanging="302"/>
              <w:rPr>
                <w:rFonts w:ascii="Arial" w:hAnsi="Arial" w:cs="Arial"/>
                <w:color w:val="000099"/>
                <w:sz w:val="18"/>
                <w:szCs w:val="18"/>
              </w:rPr>
            </w:pPr>
            <w:r w:rsidRPr="00B17445">
              <w:rPr>
                <w:rFonts w:ascii="Arial" w:hAnsi="Arial" w:cs="Arial"/>
                <w:color w:val="000099"/>
                <w:sz w:val="18"/>
                <w:szCs w:val="18"/>
              </w:rPr>
              <w:t>Expand Home visiting as potential exists</w:t>
            </w:r>
          </w:p>
          <w:p w:rsidR="0077652C" w:rsidRDefault="0077652C" w:rsidP="006C435E">
            <w:pPr>
              <w:pStyle w:val="ListParagraph"/>
              <w:numPr>
                <w:ilvl w:val="0"/>
                <w:numId w:val="14"/>
              </w:numPr>
              <w:ind w:left="403" w:hanging="302"/>
              <w:rPr>
                <w:rFonts w:ascii="Arial" w:hAnsi="Arial" w:cs="Arial"/>
                <w:color w:val="000099"/>
                <w:sz w:val="18"/>
                <w:szCs w:val="18"/>
              </w:rPr>
            </w:pPr>
            <w:r w:rsidRPr="00B17445">
              <w:rPr>
                <w:rFonts w:ascii="Arial" w:hAnsi="Arial" w:cs="Arial"/>
                <w:color w:val="000099"/>
                <w:sz w:val="18"/>
                <w:szCs w:val="18"/>
              </w:rPr>
              <w:t xml:space="preserve">Transformative Family justice </w:t>
            </w:r>
          </w:p>
          <w:p w:rsidR="009A5EA4" w:rsidRPr="00B17445" w:rsidRDefault="009A5EA4" w:rsidP="006C435E">
            <w:pPr>
              <w:pStyle w:val="ListParagraph"/>
              <w:numPr>
                <w:ilvl w:val="0"/>
                <w:numId w:val="14"/>
              </w:numPr>
              <w:ind w:left="403" w:hanging="302"/>
              <w:rPr>
                <w:rFonts w:ascii="Arial" w:hAnsi="Arial" w:cs="Arial"/>
                <w:color w:val="000099"/>
                <w:sz w:val="18"/>
                <w:szCs w:val="18"/>
              </w:rPr>
            </w:pPr>
            <w:r w:rsidRPr="00B17445">
              <w:rPr>
                <w:rFonts w:ascii="Arial" w:hAnsi="Arial" w:cs="Arial"/>
                <w:color w:val="000099"/>
                <w:sz w:val="18"/>
                <w:szCs w:val="18"/>
              </w:rPr>
              <w:t>BRRFS-ACE’s module</w:t>
            </w:r>
          </w:p>
        </w:tc>
      </w:tr>
      <w:tr w:rsidR="006C435E" w:rsidTr="00F76014">
        <w:tc>
          <w:tcPr>
            <w:tcW w:w="2250" w:type="dxa"/>
          </w:tcPr>
          <w:p w:rsidR="0077652C" w:rsidRPr="006C435E" w:rsidRDefault="006C435E" w:rsidP="00CB2FD7">
            <w:pPr>
              <w:rPr>
                <w:rFonts w:ascii="Arial" w:hAnsi="Arial" w:cs="Arial"/>
                <w:b/>
                <w:sz w:val="18"/>
                <w:szCs w:val="18"/>
              </w:rPr>
            </w:pPr>
            <w:r>
              <w:rPr>
                <w:rFonts w:ascii="Arial" w:hAnsi="Arial" w:cs="Arial"/>
                <w:b/>
                <w:sz w:val="18"/>
                <w:szCs w:val="18"/>
              </w:rPr>
              <w:t>Strategic Initiatives (e.g. SBS Prevention, Sexual Abuse Prevention, etc.</w:t>
            </w:r>
          </w:p>
        </w:tc>
        <w:tc>
          <w:tcPr>
            <w:tcW w:w="2581" w:type="dxa"/>
          </w:tcPr>
          <w:p w:rsidR="0077652C" w:rsidRPr="00B17445" w:rsidRDefault="0077652C" w:rsidP="00B17445">
            <w:pPr>
              <w:pStyle w:val="ListParagraph"/>
              <w:numPr>
                <w:ilvl w:val="0"/>
                <w:numId w:val="18"/>
              </w:numPr>
              <w:ind w:left="252" w:hanging="252"/>
              <w:rPr>
                <w:rFonts w:ascii="Arial" w:hAnsi="Arial" w:cs="Arial"/>
                <w:color w:val="000099"/>
                <w:sz w:val="18"/>
                <w:szCs w:val="18"/>
              </w:rPr>
            </w:pPr>
            <w:r w:rsidRPr="00B17445">
              <w:rPr>
                <w:rFonts w:ascii="Arial" w:hAnsi="Arial" w:cs="Arial"/>
                <w:color w:val="000099"/>
                <w:sz w:val="18"/>
                <w:szCs w:val="18"/>
              </w:rPr>
              <w:t>Utilize VISTA’s statewide beginning with two additional in northern and eastern Idaho</w:t>
            </w:r>
          </w:p>
        </w:tc>
        <w:tc>
          <w:tcPr>
            <w:tcW w:w="2369" w:type="dxa"/>
          </w:tcPr>
          <w:p w:rsidR="0077652C" w:rsidRPr="00B17445" w:rsidRDefault="0077652C" w:rsidP="00B17445">
            <w:pPr>
              <w:pStyle w:val="ListParagraph"/>
              <w:numPr>
                <w:ilvl w:val="0"/>
                <w:numId w:val="14"/>
              </w:numPr>
              <w:ind w:left="333" w:hanging="228"/>
              <w:rPr>
                <w:rFonts w:ascii="Arial" w:hAnsi="Arial" w:cs="Arial"/>
                <w:color w:val="000099"/>
                <w:sz w:val="18"/>
                <w:szCs w:val="18"/>
              </w:rPr>
            </w:pPr>
            <w:r w:rsidRPr="00B17445">
              <w:rPr>
                <w:rFonts w:ascii="Arial" w:hAnsi="Arial" w:cs="Arial"/>
                <w:color w:val="000099"/>
                <w:sz w:val="18"/>
                <w:szCs w:val="18"/>
              </w:rPr>
              <w:t>Systems work</w:t>
            </w:r>
          </w:p>
        </w:tc>
        <w:tc>
          <w:tcPr>
            <w:tcW w:w="2556" w:type="dxa"/>
          </w:tcPr>
          <w:p w:rsidR="0077652C" w:rsidRPr="00B17445" w:rsidRDefault="0077652C" w:rsidP="006C435E">
            <w:pPr>
              <w:pStyle w:val="ListParagraph"/>
              <w:numPr>
                <w:ilvl w:val="0"/>
                <w:numId w:val="14"/>
              </w:numPr>
              <w:ind w:left="403" w:hanging="302"/>
              <w:rPr>
                <w:rFonts w:ascii="Arial" w:hAnsi="Arial" w:cs="Arial"/>
                <w:color w:val="000099"/>
                <w:sz w:val="18"/>
                <w:szCs w:val="18"/>
              </w:rPr>
            </w:pPr>
            <w:r w:rsidRPr="00B17445">
              <w:rPr>
                <w:rFonts w:ascii="Arial" w:hAnsi="Arial" w:cs="Arial"/>
                <w:color w:val="000099"/>
                <w:sz w:val="18"/>
                <w:szCs w:val="18"/>
              </w:rPr>
              <w:t>PSA’s on prevention</w:t>
            </w:r>
          </w:p>
        </w:tc>
      </w:tr>
      <w:tr w:rsidR="006C435E" w:rsidTr="00F76014">
        <w:tc>
          <w:tcPr>
            <w:tcW w:w="2250" w:type="dxa"/>
          </w:tcPr>
          <w:p w:rsidR="0077652C" w:rsidRPr="006C435E" w:rsidRDefault="006C435E" w:rsidP="00DF588F">
            <w:pPr>
              <w:rPr>
                <w:rFonts w:ascii="Arial" w:hAnsi="Arial" w:cs="Arial"/>
                <w:b/>
                <w:sz w:val="18"/>
                <w:szCs w:val="18"/>
              </w:rPr>
            </w:pPr>
            <w:r>
              <w:rPr>
                <w:rFonts w:ascii="Arial" w:hAnsi="Arial" w:cs="Arial"/>
                <w:b/>
                <w:sz w:val="18"/>
                <w:szCs w:val="18"/>
              </w:rPr>
              <w:t>Maintaining Organizational H</w:t>
            </w:r>
            <w:r w:rsidR="0077652C" w:rsidRPr="006C435E">
              <w:rPr>
                <w:rFonts w:ascii="Arial" w:hAnsi="Arial" w:cs="Arial"/>
                <w:b/>
                <w:sz w:val="18"/>
                <w:szCs w:val="18"/>
              </w:rPr>
              <w:t>ealth (e.g. funding, board development)</w:t>
            </w:r>
          </w:p>
          <w:p w:rsidR="0077652C" w:rsidRPr="006C435E" w:rsidRDefault="0077652C" w:rsidP="00DF588F">
            <w:pPr>
              <w:rPr>
                <w:rFonts w:ascii="Arial" w:hAnsi="Arial" w:cs="Arial"/>
                <w:b/>
                <w:sz w:val="18"/>
                <w:szCs w:val="18"/>
              </w:rPr>
            </w:pPr>
          </w:p>
          <w:p w:rsidR="0077652C" w:rsidRPr="006C435E" w:rsidRDefault="0077652C" w:rsidP="00DF588F">
            <w:pPr>
              <w:rPr>
                <w:rFonts w:ascii="Arial" w:hAnsi="Arial" w:cs="Arial"/>
                <w:b/>
                <w:sz w:val="18"/>
                <w:szCs w:val="18"/>
              </w:rPr>
            </w:pPr>
          </w:p>
        </w:tc>
        <w:tc>
          <w:tcPr>
            <w:tcW w:w="2581" w:type="dxa"/>
          </w:tcPr>
          <w:p w:rsidR="0077652C" w:rsidRPr="00B17445" w:rsidRDefault="0077652C" w:rsidP="006C435E">
            <w:pPr>
              <w:pStyle w:val="ListParagraph"/>
              <w:ind w:left="270" w:hanging="256"/>
              <w:rPr>
                <w:rFonts w:ascii="Arial" w:hAnsi="Arial" w:cs="Arial"/>
                <w:color w:val="000099"/>
                <w:sz w:val="18"/>
                <w:szCs w:val="18"/>
              </w:rPr>
            </w:pPr>
            <w:r w:rsidRPr="00B17445">
              <w:rPr>
                <w:rFonts w:ascii="Arial" w:hAnsi="Arial" w:cs="Arial"/>
                <w:color w:val="000099"/>
                <w:sz w:val="18"/>
                <w:szCs w:val="18"/>
              </w:rPr>
              <w:t xml:space="preserve">Look at potential for:  </w:t>
            </w:r>
          </w:p>
          <w:p w:rsidR="0077652C" w:rsidRPr="00B17445" w:rsidRDefault="0077652C" w:rsidP="006C435E">
            <w:pPr>
              <w:pStyle w:val="ListParagraph"/>
              <w:numPr>
                <w:ilvl w:val="0"/>
                <w:numId w:val="14"/>
              </w:numPr>
              <w:ind w:left="270" w:hanging="256"/>
              <w:rPr>
                <w:rFonts w:ascii="Arial" w:hAnsi="Arial" w:cs="Arial"/>
                <w:color w:val="000099"/>
                <w:sz w:val="18"/>
                <w:szCs w:val="18"/>
              </w:rPr>
            </w:pPr>
            <w:r w:rsidRPr="00B17445">
              <w:rPr>
                <w:rFonts w:ascii="Arial" w:hAnsi="Arial" w:cs="Arial"/>
                <w:color w:val="000099"/>
                <w:sz w:val="18"/>
                <w:szCs w:val="18"/>
              </w:rPr>
              <w:t xml:space="preserve">$ from birth/death/divorce certificates </w:t>
            </w:r>
          </w:p>
          <w:p w:rsidR="0077652C" w:rsidRPr="00B17445" w:rsidRDefault="0077652C" w:rsidP="006C435E">
            <w:pPr>
              <w:pStyle w:val="ListParagraph"/>
              <w:numPr>
                <w:ilvl w:val="0"/>
                <w:numId w:val="14"/>
              </w:numPr>
              <w:ind w:left="270" w:hanging="256"/>
              <w:rPr>
                <w:rFonts w:ascii="Arial" w:hAnsi="Arial" w:cs="Arial"/>
                <w:color w:val="000099"/>
                <w:sz w:val="18"/>
                <w:szCs w:val="18"/>
              </w:rPr>
            </w:pPr>
            <w:r w:rsidRPr="00B17445">
              <w:rPr>
                <w:rFonts w:ascii="Arial" w:hAnsi="Arial" w:cs="Arial"/>
                <w:color w:val="000099"/>
                <w:sz w:val="18"/>
                <w:szCs w:val="18"/>
              </w:rPr>
              <w:t>Add youth and parent members to board</w:t>
            </w:r>
          </w:p>
        </w:tc>
        <w:tc>
          <w:tcPr>
            <w:tcW w:w="2369" w:type="dxa"/>
          </w:tcPr>
          <w:p w:rsidR="0077652C" w:rsidRPr="00B17445" w:rsidRDefault="0077652C" w:rsidP="00B17445">
            <w:pPr>
              <w:pStyle w:val="ListParagraph"/>
              <w:numPr>
                <w:ilvl w:val="0"/>
                <w:numId w:val="14"/>
              </w:numPr>
              <w:ind w:left="352" w:hanging="228"/>
              <w:rPr>
                <w:rFonts w:ascii="Arial" w:hAnsi="Arial" w:cs="Arial"/>
                <w:color w:val="000099"/>
                <w:sz w:val="18"/>
                <w:szCs w:val="18"/>
              </w:rPr>
            </w:pPr>
            <w:r w:rsidRPr="00B17445">
              <w:rPr>
                <w:rFonts w:ascii="Arial" w:hAnsi="Arial" w:cs="Arial"/>
                <w:color w:val="000099"/>
                <w:sz w:val="18"/>
                <w:szCs w:val="18"/>
              </w:rPr>
              <w:t>Corporate sponsorships</w:t>
            </w:r>
          </w:p>
          <w:p w:rsidR="0077652C" w:rsidRPr="00B17445" w:rsidRDefault="0077652C" w:rsidP="00B17445">
            <w:pPr>
              <w:pStyle w:val="ListParagraph"/>
              <w:numPr>
                <w:ilvl w:val="0"/>
                <w:numId w:val="14"/>
              </w:numPr>
              <w:ind w:left="352" w:hanging="228"/>
              <w:rPr>
                <w:rFonts w:ascii="Arial" w:hAnsi="Arial" w:cs="Arial"/>
                <w:color w:val="000099"/>
                <w:sz w:val="18"/>
                <w:szCs w:val="18"/>
              </w:rPr>
            </w:pPr>
            <w:r w:rsidRPr="00B17445">
              <w:rPr>
                <w:rFonts w:ascii="Arial" w:hAnsi="Arial" w:cs="Arial"/>
                <w:color w:val="000099"/>
                <w:sz w:val="18"/>
                <w:szCs w:val="18"/>
              </w:rPr>
              <w:t>Unclaimed lottery money</w:t>
            </w:r>
          </w:p>
        </w:tc>
        <w:tc>
          <w:tcPr>
            <w:tcW w:w="2556" w:type="dxa"/>
          </w:tcPr>
          <w:p w:rsidR="0077652C" w:rsidRPr="00B17445" w:rsidRDefault="0077652C" w:rsidP="006C435E">
            <w:pPr>
              <w:pStyle w:val="ListParagraph"/>
              <w:numPr>
                <w:ilvl w:val="0"/>
                <w:numId w:val="14"/>
              </w:numPr>
              <w:ind w:left="435" w:hanging="270"/>
              <w:rPr>
                <w:rFonts w:ascii="Arial" w:hAnsi="Arial" w:cs="Arial"/>
                <w:color w:val="000099"/>
                <w:sz w:val="18"/>
                <w:szCs w:val="18"/>
              </w:rPr>
            </w:pPr>
            <w:r w:rsidRPr="00B17445">
              <w:rPr>
                <w:rFonts w:ascii="Arial" w:hAnsi="Arial" w:cs="Arial"/>
                <w:color w:val="000099"/>
                <w:sz w:val="18"/>
                <w:szCs w:val="18"/>
              </w:rPr>
              <w:t>Data collection/ dissemination focused on “What has ICTF done?”</w:t>
            </w:r>
          </w:p>
          <w:p w:rsidR="0077652C" w:rsidRPr="00B17445" w:rsidRDefault="0077652C" w:rsidP="006C435E">
            <w:pPr>
              <w:pStyle w:val="ListParagraph"/>
              <w:numPr>
                <w:ilvl w:val="0"/>
                <w:numId w:val="14"/>
              </w:numPr>
              <w:ind w:left="435" w:hanging="270"/>
              <w:rPr>
                <w:rFonts w:ascii="Arial" w:hAnsi="Arial" w:cs="Arial"/>
                <w:color w:val="000099"/>
                <w:sz w:val="18"/>
                <w:szCs w:val="18"/>
              </w:rPr>
            </w:pPr>
            <w:r w:rsidRPr="00B17445">
              <w:rPr>
                <w:rFonts w:ascii="Arial" w:hAnsi="Arial" w:cs="Arial"/>
                <w:color w:val="000099"/>
                <w:sz w:val="18"/>
                <w:szCs w:val="18"/>
              </w:rPr>
              <w:t>State funding</w:t>
            </w:r>
          </w:p>
          <w:p w:rsidR="0077652C" w:rsidRPr="00B17445" w:rsidRDefault="0077652C" w:rsidP="009A5EA4">
            <w:pPr>
              <w:pStyle w:val="ListParagraph"/>
              <w:ind w:left="435"/>
              <w:rPr>
                <w:rFonts w:ascii="Arial" w:hAnsi="Arial" w:cs="Arial"/>
                <w:color w:val="000099"/>
                <w:sz w:val="18"/>
                <w:szCs w:val="18"/>
              </w:rPr>
            </w:pPr>
          </w:p>
        </w:tc>
      </w:tr>
    </w:tbl>
    <w:p w:rsidR="007C24EB" w:rsidRDefault="007C24EB" w:rsidP="006C435E">
      <w:pPr>
        <w:spacing w:after="0" w:line="240" w:lineRule="auto"/>
        <w:rPr>
          <w:rFonts w:ascii="Arial" w:hAnsi="Arial" w:cs="Arial"/>
          <w:color w:val="FF0000"/>
          <w:sz w:val="20"/>
          <w:szCs w:val="20"/>
        </w:rPr>
      </w:pPr>
    </w:p>
    <w:p w:rsidR="00DA6DFC" w:rsidRPr="00DA6DFC" w:rsidRDefault="00DA6DFC" w:rsidP="00DA6DFC">
      <w:pPr>
        <w:shd w:val="clear" w:color="auto" w:fill="BFBFBF" w:themeFill="background1" w:themeFillShade="BF"/>
        <w:spacing w:after="0" w:line="240" w:lineRule="auto"/>
        <w:rPr>
          <w:rFonts w:ascii="Arial" w:hAnsi="Arial" w:cs="Arial"/>
          <w:b/>
          <w:sz w:val="20"/>
          <w:szCs w:val="20"/>
        </w:rPr>
      </w:pPr>
      <w:r w:rsidRPr="00DA6DFC">
        <w:rPr>
          <w:rFonts w:ascii="Arial" w:hAnsi="Arial" w:cs="Arial"/>
          <w:b/>
          <w:sz w:val="20"/>
          <w:szCs w:val="20"/>
        </w:rPr>
        <w:t xml:space="preserve">The meeting was </w:t>
      </w:r>
      <w:proofErr w:type="gramStart"/>
      <w:r w:rsidR="009A5EA4">
        <w:rPr>
          <w:rFonts w:ascii="Arial" w:hAnsi="Arial" w:cs="Arial"/>
          <w:b/>
          <w:sz w:val="20"/>
          <w:szCs w:val="20"/>
        </w:rPr>
        <w:t xml:space="preserve">recessed </w:t>
      </w:r>
      <w:r w:rsidRPr="00DA6DFC">
        <w:rPr>
          <w:rFonts w:ascii="Arial" w:hAnsi="Arial" w:cs="Arial"/>
          <w:b/>
          <w:sz w:val="20"/>
          <w:szCs w:val="20"/>
        </w:rPr>
        <w:t xml:space="preserve"> 4:30</w:t>
      </w:r>
      <w:proofErr w:type="gramEnd"/>
      <w:r w:rsidRPr="00DA6DFC">
        <w:rPr>
          <w:rFonts w:ascii="Arial" w:hAnsi="Arial" w:cs="Arial"/>
          <w:b/>
          <w:sz w:val="20"/>
          <w:szCs w:val="20"/>
        </w:rPr>
        <w:t xml:space="preserve"> pm</w:t>
      </w:r>
    </w:p>
    <w:p w:rsidR="00667831" w:rsidRDefault="00667831" w:rsidP="007C24EB">
      <w:pPr>
        <w:spacing w:after="0" w:line="240" w:lineRule="auto"/>
        <w:rPr>
          <w:rFonts w:ascii="Arial" w:hAnsi="Arial" w:cs="Arial"/>
          <w:sz w:val="20"/>
          <w:szCs w:val="20"/>
        </w:rPr>
      </w:pPr>
    </w:p>
    <w:p w:rsidR="00667831" w:rsidRPr="00724B49" w:rsidRDefault="00667831" w:rsidP="00667831">
      <w:pPr>
        <w:shd w:val="clear" w:color="auto" w:fill="BFBFBF" w:themeFill="background1" w:themeFillShade="BF"/>
        <w:rPr>
          <w:rFonts w:ascii="Arial" w:hAnsi="Arial" w:cs="Arial"/>
          <w:b/>
          <w:bdr w:val="single" w:sz="4" w:space="0" w:color="auto"/>
        </w:rPr>
      </w:pPr>
      <w:r w:rsidRPr="00724B49">
        <w:rPr>
          <w:rFonts w:ascii="Arial" w:hAnsi="Arial" w:cs="Arial"/>
          <w:b/>
        </w:rPr>
        <w:lastRenderedPageBreak/>
        <w:t>Tuesday July 22, 201</w:t>
      </w:r>
      <w:r w:rsidRPr="00CB2FD7">
        <w:rPr>
          <w:rFonts w:ascii="Arial" w:hAnsi="Arial" w:cs="Arial"/>
          <w:b/>
        </w:rPr>
        <w:t>4</w:t>
      </w:r>
    </w:p>
    <w:p w:rsidR="007C24EB" w:rsidRDefault="003C3B99" w:rsidP="007C24EB">
      <w:pPr>
        <w:spacing w:after="0" w:line="240" w:lineRule="auto"/>
        <w:rPr>
          <w:rFonts w:ascii="Arial" w:hAnsi="Arial" w:cs="Arial"/>
          <w:sz w:val="20"/>
          <w:szCs w:val="20"/>
        </w:rPr>
      </w:pPr>
      <w:r>
        <w:rPr>
          <w:rFonts w:ascii="Arial" w:hAnsi="Arial" w:cs="Arial"/>
          <w:sz w:val="20"/>
          <w:szCs w:val="20"/>
        </w:rPr>
        <w:t>Call to Order: I</w:t>
      </w:r>
      <w:r w:rsidR="007C24EB" w:rsidRPr="007C24EB">
        <w:rPr>
          <w:rFonts w:ascii="Arial" w:hAnsi="Arial" w:cs="Arial"/>
          <w:sz w:val="20"/>
          <w:szCs w:val="20"/>
        </w:rPr>
        <w:t>n the absence of a quorum at 8:</w:t>
      </w:r>
      <w:r w:rsidR="00724B49">
        <w:rPr>
          <w:rFonts w:ascii="Arial" w:hAnsi="Arial" w:cs="Arial"/>
          <w:sz w:val="20"/>
          <w:szCs w:val="20"/>
        </w:rPr>
        <w:t xml:space="preserve">40 am, Sarah Leeds, Board Chair </w:t>
      </w:r>
      <w:r w:rsidR="007C24EB" w:rsidRPr="007C24EB">
        <w:rPr>
          <w:rFonts w:ascii="Arial" w:hAnsi="Arial" w:cs="Arial"/>
          <w:sz w:val="20"/>
          <w:szCs w:val="20"/>
        </w:rPr>
        <w:t>suggested</w:t>
      </w:r>
      <w:r w:rsidR="00DA6DFC">
        <w:rPr>
          <w:rFonts w:ascii="Arial" w:hAnsi="Arial" w:cs="Arial"/>
          <w:sz w:val="20"/>
          <w:szCs w:val="20"/>
        </w:rPr>
        <w:t xml:space="preserve"> to proceed </w:t>
      </w:r>
      <w:r w:rsidR="007C24EB">
        <w:rPr>
          <w:rFonts w:ascii="Arial" w:hAnsi="Arial" w:cs="Arial"/>
          <w:sz w:val="20"/>
          <w:szCs w:val="20"/>
        </w:rPr>
        <w:t>with a non-</w:t>
      </w:r>
      <w:r w:rsidR="007C24EB" w:rsidRPr="007C24EB">
        <w:rPr>
          <w:rFonts w:ascii="Arial" w:hAnsi="Arial" w:cs="Arial"/>
          <w:sz w:val="20"/>
          <w:szCs w:val="20"/>
        </w:rPr>
        <w:t xml:space="preserve">voting agenda item (Janet </w:t>
      </w:r>
      <w:proofErr w:type="spellStart"/>
      <w:r w:rsidR="007C24EB" w:rsidRPr="007C24EB">
        <w:rPr>
          <w:rFonts w:ascii="Arial" w:hAnsi="Arial" w:cs="Arial"/>
          <w:sz w:val="20"/>
          <w:szCs w:val="20"/>
        </w:rPr>
        <w:t>Goodliffe’s</w:t>
      </w:r>
      <w:proofErr w:type="spellEnd"/>
      <w:r w:rsidR="007C24EB" w:rsidRPr="007C24EB">
        <w:rPr>
          <w:rFonts w:ascii="Arial" w:hAnsi="Arial" w:cs="Arial"/>
          <w:sz w:val="20"/>
          <w:szCs w:val="20"/>
        </w:rPr>
        <w:t xml:space="preserve"> presentation) until a quorum was present for the Business meeting</w:t>
      </w:r>
      <w:r w:rsidR="007C24EB">
        <w:rPr>
          <w:rFonts w:ascii="Arial" w:hAnsi="Arial" w:cs="Arial"/>
          <w:sz w:val="20"/>
          <w:szCs w:val="20"/>
        </w:rPr>
        <w:t>.</w:t>
      </w:r>
    </w:p>
    <w:p w:rsidR="007C24EB" w:rsidRPr="007C24EB" w:rsidRDefault="007C24EB" w:rsidP="007C24EB">
      <w:pPr>
        <w:spacing w:after="0" w:line="240" w:lineRule="auto"/>
        <w:rPr>
          <w:rFonts w:ascii="Arial" w:hAnsi="Arial" w:cs="Arial"/>
          <w:sz w:val="20"/>
          <w:szCs w:val="20"/>
        </w:rPr>
      </w:pPr>
    </w:p>
    <w:p w:rsidR="00D26A4B" w:rsidRPr="003C3B99" w:rsidRDefault="00237119" w:rsidP="00735904">
      <w:pPr>
        <w:spacing w:after="0" w:line="240" w:lineRule="auto"/>
        <w:rPr>
          <w:rFonts w:ascii="Arial" w:hAnsi="Arial" w:cs="Arial"/>
          <w:sz w:val="20"/>
          <w:szCs w:val="20"/>
        </w:rPr>
      </w:pPr>
      <w:r w:rsidRPr="003C3B99">
        <w:rPr>
          <w:rFonts w:ascii="Arial" w:hAnsi="Arial" w:cs="Arial"/>
          <w:sz w:val="20"/>
          <w:szCs w:val="20"/>
        </w:rPr>
        <w:t xml:space="preserve">Janet </w:t>
      </w:r>
      <w:r w:rsidR="00735904" w:rsidRPr="003C3B99">
        <w:rPr>
          <w:rFonts w:ascii="Arial" w:hAnsi="Arial" w:cs="Arial"/>
          <w:sz w:val="20"/>
          <w:szCs w:val="20"/>
        </w:rPr>
        <w:t xml:space="preserve">Goodliffe </w:t>
      </w:r>
      <w:r w:rsidRPr="003C3B99">
        <w:rPr>
          <w:rFonts w:ascii="Arial" w:hAnsi="Arial" w:cs="Arial"/>
          <w:sz w:val="20"/>
          <w:szCs w:val="20"/>
        </w:rPr>
        <w:t xml:space="preserve">provided an overview </w:t>
      </w:r>
      <w:r w:rsidR="00735904" w:rsidRPr="003C3B99">
        <w:rPr>
          <w:rFonts w:ascii="Arial" w:hAnsi="Arial" w:cs="Arial"/>
          <w:sz w:val="20"/>
          <w:szCs w:val="20"/>
        </w:rPr>
        <w:t>on Systems of Care and shared slides from a conference that she recently attended.  Discussion topics covered included:</w:t>
      </w:r>
    </w:p>
    <w:p w:rsidR="00D26A4B" w:rsidRPr="003C3B99" w:rsidRDefault="00D26A4B" w:rsidP="00201777">
      <w:pPr>
        <w:tabs>
          <w:tab w:val="left" w:pos="0"/>
        </w:tabs>
        <w:spacing w:after="0" w:line="240" w:lineRule="auto"/>
        <w:rPr>
          <w:rFonts w:ascii="Arial" w:hAnsi="Arial" w:cs="Arial"/>
          <w:sz w:val="20"/>
          <w:szCs w:val="20"/>
        </w:rPr>
      </w:pPr>
    </w:p>
    <w:p w:rsidR="00735904" w:rsidRPr="003C3B99" w:rsidRDefault="003C3B99" w:rsidP="00735904">
      <w:pPr>
        <w:pStyle w:val="ListParagraph"/>
        <w:numPr>
          <w:ilvl w:val="0"/>
          <w:numId w:val="5"/>
        </w:numPr>
        <w:tabs>
          <w:tab w:val="left" w:pos="0"/>
        </w:tabs>
        <w:spacing w:after="0" w:line="240" w:lineRule="auto"/>
        <w:ind w:left="360"/>
        <w:rPr>
          <w:rFonts w:ascii="Arial" w:hAnsi="Arial" w:cs="Arial"/>
          <w:sz w:val="20"/>
          <w:szCs w:val="20"/>
        </w:rPr>
      </w:pPr>
      <w:r>
        <w:rPr>
          <w:rFonts w:ascii="Arial" w:hAnsi="Arial" w:cs="Arial"/>
          <w:sz w:val="20"/>
          <w:szCs w:val="20"/>
        </w:rPr>
        <w:t xml:space="preserve">MH Care </w:t>
      </w:r>
      <w:r w:rsidR="00D26A4B" w:rsidRPr="003C3B99">
        <w:rPr>
          <w:rFonts w:ascii="Arial" w:hAnsi="Arial" w:cs="Arial"/>
          <w:sz w:val="20"/>
          <w:szCs w:val="20"/>
        </w:rPr>
        <w:t xml:space="preserve">Management Entity Functions </w:t>
      </w:r>
    </w:p>
    <w:p w:rsidR="006B5088" w:rsidRPr="003C3B99" w:rsidRDefault="006B5088" w:rsidP="00735904">
      <w:pPr>
        <w:pStyle w:val="ListParagraph"/>
        <w:numPr>
          <w:ilvl w:val="0"/>
          <w:numId w:val="5"/>
        </w:numPr>
        <w:tabs>
          <w:tab w:val="left" w:pos="0"/>
        </w:tabs>
        <w:spacing w:after="0" w:line="240" w:lineRule="auto"/>
        <w:ind w:left="360"/>
        <w:rPr>
          <w:rFonts w:ascii="Arial" w:hAnsi="Arial" w:cs="Arial"/>
          <w:sz w:val="20"/>
          <w:szCs w:val="20"/>
        </w:rPr>
      </w:pPr>
      <w:r w:rsidRPr="003C3B99">
        <w:rPr>
          <w:rFonts w:ascii="Arial" w:hAnsi="Arial" w:cs="Arial"/>
          <w:sz w:val="20"/>
          <w:szCs w:val="20"/>
        </w:rPr>
        <w:t>Centers of Excellence</w:t>
      </w:r>
    </w:p>
    <w:p w:rsidR="006B5088" w:rsidRPr="003C3B99" w:rsidRDefault="006B5088" w:rsidP="00735904">
      <w:pPr>
        <w:pStyle w:val="ListParagraph"/>
        <w:numPr>
          <w:ilvl w:val="0"/>
          <w:numId w:val="4"/>
        </w:numPr>
        <w:tabs>
          <w:tab w:val="left" w:pos="0"/>
        </w:tabs>
        <w:spacing w:after="0" w:line="240" w:lineRule="auto"/>
        <w:ind w:left="360"/>
        <w:rPr>
          <w:rFonts w:ascii="Arial" w:hAnsi="Arial" w:cs="Arial"/>
          <w:sz w:val="20"/>
          <w:szCs w:val="20"/>
        </w:rPr>
      </w:pPr>
      <w:r w:rsidRPr="003C3B99">
        <w:rPr>
          <w:rFonts w:ascii="Arial" w:hAnsi="Arial" w:cs="Arial"/>
          <w:sz w:val="20"/>
          <w:szCs w:val="20"/>
        </w:rPr>
        <w:t>Community Coalitions</w:t>
      </w:r>
    </w:p>
    <w:p w:rsidR="006B5088" w:rsidRPr="003C3B99" w:rsidRDefault="006B5088" w:rsidP="00735904">
      <w:pPr>
        <w:pStyle w:val="ListParagraph"/>
        <w:numPr>
          <w:ilvl w:val="0"/>
          <w:numId w:val="4"/>
        </w:numPr>
        <w:tabs>
          <w:tab w:val="left" w:pos="0"/>
        </w:tabs>
        <w:spacing w:after="0" w:line="240" w:lineRule="auto"/>
        <w:ind w:left="360"/>
        <w:rPr>
          <w:rFonts w:ascii="Arial" w:hAnsi="Arial" w:cs="Arial"/>
          <w:sz w:val="20"/>
          <w:szCs w:val="20"/>
        </w:rPr>
      </w:pPr>
      <w:r w:rsidRPr="003C3B99">
        <w:rPr>
          <w:rFonts w:ascii="Arial" w:hAnsi="Arial" w:cs="Arial"/>
          <w:sz w:val="20"/>
          <w:szCs w:val="20"/>
        </w:rPr>
        <w:t>Maryland example</w:t>
      </w:r>
    </w:p>
    <w:p w:rsidR="00735904" w:rsidRPr="003C3B99" w:rsidRDefault="006B5088" w:rsidP="00201777">
      <w:pPr>
        <w:pStyle w:val="ListParagraph"/>
        <w:numPr>
          <w:ilvl w:val="0"/>
          <w:numId w:val="4"/>
        </w:numPr>
        <w:tabs>
          <w:tab w:val="left" w:pos="0"/>
        </w:tabs>
        <w:spacing w:after="0" w:line="240" w:lineRule="auto"/>
        <w:ind w:left="360"/>
        <w:rPr>
          <w:rFonts w:ascii="Arial" w:hAnsi="Arial" w:cs="Arial"/>
          <w:sz w:val="20"/>
          <w:szCs w:val="20"/>
        </w:rPr>
      </w:pPr>
      <w:r w:rsidRPr="003C3B99">
        <w:rPr>
          <w:rFonts w:ascii="Arial" w:hAnsi="Arial" w:cs="Arial"/>
          <w:sz w:val="20"/>
          <w:szCs w:val="20"/>
        </w:rPr>
        <w:t xml:space="preserve">Wrap-Around </w:t>
      </w:r>
      <w:r w:rsidR="003C3B99" w:rsidRPr="003C3B99">
        <w:rPr>
          <w:rFonts w:ascii="Arial" w:hAnsi="Arial" w:cs="Arial"/>
          <w:sz w:val="20"/>
          <w:szCs w:val="20"/>
        </w:rPr>
        <w:t xml:space="preserve">services - </w:t>
      </w:r>
      <w:r w:rsidRPr="003C3B99">
        <w:rPr>
          <w:rFonts w:ascii="Arial" w:hAnsi="Arial" w:cs="Arial"/>
          <w:sz w:val="20"/>
          <w:szCs w:val="20"/>
        </w:rPr>
        <w:t>Milwaukee – another state example</w:t>
      </w:r>
    </w:p>
    <w:p w:rsidR="006B5088" w:rsidRPr="003C3B99" w:rsidRDefault="006B5088" w:rsidP="00BC1CEE">
      <w:pPr>
        <w:pStyle w:val="ListParagraph"/>
        <w:tabs>
          <w:tab w:val="left" w:pos="0"/>
        </w:tabs>
        <w:spacing w:after="0" w:line="240" w:lineRule="auto"/>
        <w:ind w:left="360"/>
        <w:rPr>
          <w:rFonts w:ascii="Arial" w:hAnsi="Arial" w:cs="Arial"/>
          <w:sz w:val="20"/>
          <w:szCs w:val="20"/>
        </w:rPr>
      </w:pPr>
    </w:p>
    <w:p w:rsidR="00735904" w:rsidRDefault="00735904" w:rsidP="00201777">
      <w:pPr>
        <w:spacing w:after="0" w:line="240" w:lineRule="auto"/>
        <w:rPr>
          <w:rFonts w:ascii="Arial" w:hAnsi="Arial" w:cs="Arial"/>
          <w:b/>
          <w:i/>
          <w:u w:val="single"/>
        </w:rPr>
      </w:pPr>
    </w:p>
    <w:p w:rsidR="00201777" w:rsidRPr="007C24EB" w:rsidRDefault="00201777" w:rsidP="00201777">
      <w:pPr>
        <w:spacing w:after="0" w:line="240" w:lineRule="auto"/>
        <w:rPr>
          <w:rFonts w:ascii="Arial" w:hAnsi="Arial" w:cs="Arial"/>
          <w:b/>
          <w:i/>
          <w:sz w:val="20"/>
          <w:szCs w:val="20"/>
          <w:u w:val="single"/>
        </w:rPr>
      </w:pPr>
      <w:r w:rsidRPr="007C24EB">
        <w:rPr>
          <w:rFonts w:ascii="Arial" w:hAnsi="Arial" w:cs="Arial"/>
          <w:b/>
          <w:i/>
          <w:sz w:val="20"/>
          <w:szCs w:val="20"/>
          <w:u w:val="single"/>
        </w:rPr>
        <w:t>Business Meeting</w:t>
      </w:r>
      <w:r w:rsidR="00724B49">
        <w:rPr>
          <w:rFonts w:ascii="Arial" w:hAnsi="Arial" w:cs="Arial"/>
          <w:b/>
          <w:i/>
          <w:sz w:val="20"/>
          <w:szCs w:val="20"/>
          <w:u w:val="single"/>
        </w:rPr>
        <w:t xml:space="preserve"> (quorum met)</w:t>
      </w:r>
      <w:r w:rsidR="00DA6DFC">
        <w:rPr>
          <w:rFonts w:ascii="Arial" w:hAnsi="Arial" w:cs="Arial"/>
          <w:b/>
          <w:i/>
          <w:sz w:val="20"/>
          <w:szCs w:val="20"/>
          <w:u w:val="single"/>
        </w:rPr>
        <w:t xml:space="preserve">: </w:t>
      </w:r>
    </w:p>
    <w:p w:rsidR="007C24EB" w:rsidRDefault="007C24EB" w:rsidP="00201777">
      <w:pPr>
        <w:spacing w:after="0" w:line="240" w:lineRule="auto"/>
        <w:rPr>
          <w:rFonts w:ascii="Arial" w:hAnsi="Arial" w:cs="Arial"/>
          <w:sz w:val="20"/>
          <w:szCs w:val="20"/>
        </w:rPr>
      </w:pPr>
    </w:p>
    <w:p w:rsidR="00BC1CEE" w:rsidRDefault="00BC1CEE" w:rsidP="00201777">
      <w:pPr>
        <w:spacing w:after="0" w:line="240" w:lineRule="auto"/>
        <w:rPr>
          <w:rFonts w:ascii="Arial" w:hAnsi="Arial" w:cs="Arial"/>
          <w:sz w:val="20"/>
          <w:szCs w:val="20"/>
        </w:rPr>
      </w:pPr>
      <w:r w:rsidRPr="007C24EB">
        <w:rPr>
          <w:rFonts w:ascii="Arial" w:hAnsi="Arial" w:cs="Arial"/>
          <w:sz w:val="20"/>
          <w:szCs w:val="20"/>
        </w:rPr>
        <w:t>April 23, 2014 ICTF Board Meeting Minutes approved √</w:t>
      </w:r>
    </w:p>
    <w:p w:rsidR="00BC1CEE" w:rsidRPr="007C24EB" w:rsidRDefault="00BC1CEE" w:rsidP="00201777">
      <w:pPr>
        <w:spacing w:after="0" w:line="240" w:lineRule="auto"/>
        <w:rPr>
          <w:rFonts w:ascii="Arial" w:hAnsi="Arial" w:cs="Arial"/>
          <w:sz w:val="20"/>
          <w:szCs w:val="20"/>
        </w:rPr>
      </w:pPr>
    </w:p>
    <w:p w:rsidR="00201777" w:rsidRPr="00392A2F" w:rsidRDefault="00201777" w:rsidP="00201777">
      <w:pPr>
        <w:spacing w:after="0" w:line="240" w:lineRule="auto"/>
        <w:rPr>
          <w:rFonts w:ascii="Arial" w:hAnsi="Arial" w:cs="Arial"/>
          <w:b/>
          <w:sz w:val="20"/>
          <w:szCs w:val="20"/>
        </w:rPr>
      </w:pPr>
      <w:r w:rsidRPr="00392A2F">
        <w:rPr>
          <w:rFonts w:ascii="Arial" w:hAnsi="Arial" w:cs="Arial"/>
          <w:b/>
          <w:sz w:val="20"/>
          <w:szCs w:val="20"/>
        </w:rPr>
        <w:t>Consent Agenda:</w:t>
      </w:r>
    </w:p>
    <w:p w:rsidR="00BC1CEE" w:rsidRDefault="00201777" w:rsidP="00BC1CEE">
      <w:pPr>
        <w:pStyle w:val="ListParagraph"/>
        <w:numPr>
          <w:ilvl w:val="0"/>
          <w:numId w:val="15"/>
        </w:numPr>
        <w:spacing w:after="0" w:line="240" w:lineRule="auto"/>
        <w:ind w:left="360"/>
        <w:rPr>
          <w:rFonts w:ascii="Arial" w:hAnsi="Arial" w:cs="Arial"/>
          <w:sz w:val="20"/>
          <w:szCs w:val="20"/>
        </w:rPr>
      </w:pPr>
      <w:r w:rsidRPr="007C24EB">
        <w:rPr>
          <w:rFonts w:ascii="Arial" w:hAnsi="Arial" w:cs="Arial"/>
          <w:sz w:val="20"/>
          <w:szCs w:val="20"/>
        </w:rPr>
        <w:t>Staff Reports approved √</w:t>
      </w:r>
    </w:p>
    <w:p w:rsidR="00BC1CEE" w:rsidRDefault="00BC1CEE" w:rsidP="00BC1CEE">
      <w:pPr>
        <w:pStyle w:val="ListParagraph"/>
        <w:spacing w:after="0" w:line="240" w:lineRule="auto"/>
        <w:ind w:left="360"/>
        <w:rPr>
          <w:rFonts w:ascii="Arial" w:hAnsi="Arial" w:cs="Arial"/>
          <w:sz w:val="20"/>
          <w:szCs w:val="20"/>
        </w:rPr>
      </w:pPr>
    </w:p>
    <w:p w:rsidR="00201777" w:rsidRPr="00BC1CEE" w:rsidRDefault="00201777" w:rsidP="00BC1CEE">
      <w:pPr>
        <w:pStyle w:val="ListParagraph"/>
        <w:spacing w:after="0" w:line="240" w:lineRule="auto"/>
        <w:ind w:left="360"/>
        <w:rPr>
          <w:rFonts w:ascii="Arial" w:hAnsi="Arial" w:cs="Arial"/>
          <w:sz w:val="20"/>
          <w:szCs w:val="20"/>
        </w:rPr>
      </w:pPr>
      <w:r w:rsidRPr="00BC1CEE">
        <w:rPr>
          <w:rFonts w:ascii="Arial" w:hAnsi="Arial" w:cs="Arial"/>
          <w:sz w:val="20"/>
          <w:szCs w:val="20"/>
        </w:rPr>
        <w:t>Financial Report approved √</w:t>
      </w:r>
    </w:p>
    <w:p w:rsidR="00AF504E" w:rsidRPr="007C24EB" w:rsidRDefault="00AF504E" w:rsidP="00201777">
      <w:pPr>
        <w:spacing w:after="0" w:line="240" w:lineRule="auto"/>
        <w:rPr>
          <w:rFonts w:ascii="Arial" w:hAnsi="Arial" w:cs="Arial"/>
          <w:sz w:val="20"/>
          <w:szCs w:val="20"/>
        </w:rPr>
      </w:pPr>
    </w:p>
    <w:p w:rsidR="004E6EE3" w:rsidRPr="00392A2F" w:rsidRDefault="00F253E7" w:rsidP="007C24EB">
      <w:pPr>
        <w:spacing w:after="0" w:line="240" w:lineRule="auto"/>
        <w:rPr>
          <w:rFonts w:ascii="Arial" w:hAnsi="Arial" w:cs="Arial"/>
          <w:b/>
          <w:sz w:val="20"/>
          <w:szCs w:val="20"/>
        </w:rPr>
      </w:pPr>
      <w:r w:rsidRPr="00392A2F">
        <w:rPr>
          <w:rFonts w:ascii="Arial" w:hAnsi="Arial" w:cs="Arial"/>
          <w:b/>
          <w:sz w:val="20"/>
          <w:szCs w:val="20"/>
        </w:rPr>
        <w:t>Personnel Issues</w:t>
      </w:r>
      <w:r w:rsidR="00392A2F">
        <w:rPr>
          <w:rFonts w:ascii="Arial" w:hAnsi="Arial" w:cs="Arial"/>
          <w:b/>
          <w:sz w:val="20"/>
          <w:szCs w:val="20"/>
        </w:rPr>
        <w:t>:</w:t>
      </w:r>
    </w:p>
    <w:p w:rsidR="00724B49" w:rsidRPr="00724B49" w:rsidRDefault="00724B49" w:rsidP="00724B49">
      <w:pPr>
        <w:spacing w:after="0" w:line="240" w:lineRule="auto"/>
        <w:rPr>
          <w:rFonts w:ascii="Arial" w:hAnsi="Arial" w:cs="Arial"/>
          <w:sz w:val="20"/>
          <w:szCs w:val="20"/>
        </w:rPr>
      </w:pPr>
      <w:r>
        <w:rPr>
          <w:rFonts w:ascii="Arial" w:hAnsi="Arial" w:cs="Arial"/>
          <w:sz w:val="20"/>
          <w:szCs w:val="20"/>
        </w:rPr>
        <w:t>At the previous ICTF Board meeting (April 23, 21014), t</w:t>
      </w:r>
      <w:r w:rsidRPr="00724B49">
        <w:rPr>
          <w:rFonts w:ascii="Arial" w:hAnsi="Arial" w:cs="Arial"/>
          <w:sz w:val="20"/>
          <w:szCs w:val="20"/>
        </w:rPr>
        <w:t>he Board discussed and approved increasing the Executive Director position hours by one hour to full-time at 40 hours per week, per the outcome of the ICTF statutory changes approved by the Idaho</w:t>
      </w:r>
      <w:r>
        <w:rPr>
          <w:rFonts w:ascii="Arial" w:hAnsi="Arial" w:cs="Arial"/>
          <w:sz w:val="20"/>
          <w:szCs w:val="20"/>
        </w:rPr>
        <w:t xml:space="preserve"> Legislature this past season – to </w:t>
      </w:r>
      <w:r w:rsidRPr="00724B49">
        <w:rPr>
          <w:rFonts w:ascii="Arial" w:hAnsi="Arial" w:cs="Arial"/>
          <w:sz w:val="20"/>
          <w:szCs w:val="20"/>
        </w:rPr>
        <w:t>go into effect July 1, 2014.  Roger will research steps/nuances of moving to executive level to be in better alignment with Executive Director level position.</w:t>
      </w:r>
    </w:p>
    <w:p w:rsidR="00724B49" w:rsidRDefault="00724B49" w:rsidP="007C24EB">
      <w:pPr>
        <w:spacing w:after="0" w:line="240" w:lineRule="auto"/>
        <w:rPr>
          <w:rFonts w:ascii="Arial" w:hAnsi="Arial" w:cs="Arial"/>
          <w:b/>
          <w:i/>
          <w:sz w:val="20"/>
          <w:szCs w:val="20"/>
          <w:u w:val="single"/>
        </w:rPr>
      </w:pPr>
    </w:p>
    <w:p w:rsidR="00724B49" w:rsidRPr="00392A2F" w:rsidRDefault="00724B49" w:rsidP="00392A2F">
      <w:pPr>
        <w:spacing w:after="0" w:line="240" w:lineRule="auto"/>
        <w:rPr>
          <w:rFonts w:ascii="Arial" w:hAnsi="Arial" w:cs="Arial"/>
          <w:b/>
          <w:i/>
          <w:color w:val="FF0000"/>
          <w:sz w:val="20"/>
          <w:szCs w:val="20"/>
        </w:rPr>
      </w:pPr>
      <w:r w:rsidRPr="00724B49">
        <w:rPr>
          <w:rFonts w:ascii="Arial" w:hAnsi="Arial" w:cs="Arial"/>
          <w:sz w:val="20"/>
          <w:szCs w:val="20"/>
        </w:rPr>
        <w:t>The ICTF Human Resources Committee met since that time and provided an update on the discussion</w:t>
      </w:r>
      <w:r w:rsidR="00392A2F">
        <w:rPr>
          <w:rFonts w:ascii="Arial" w:hAnsi="Arial" w:cs="Arial"/>
          <w:sz w:val="20"/>
          <w:szCs w:val="20"/>
        </w:rPr>
        <w:t xml:space="preserve">s regarding reclassification of Executive </w:t>
      </w:r>
      <w:r w:rsidR="00DF44B0" w:rsidRPr="007C24EB">
        <w:rPr>
          <w:rFonts w:ascii="Arial" w:hAnsi="Arial" w:cs="Arial"/>
          <w:sz w:val="20"/>
          <w:szCs w:val="20"/>
        </w:rPr>
        <w:t>Director</w:t>
      </w:r>
      <w:r>
        <w:rPr>
          <w:rFonts w:ascii="Arial" w:hAnsi="Arial" w:cs="Arial"/>
          <w:sz w:val="20"/>
          <w:szCs w:val="20"/>
        </w:rPr>
        <w:t xml:space="preserve">.   The </w:t>
      </w:r>
      <w:r w:rsidR="008123D8" w:rsidRPr="007C24EB">
        <w:rPr>
          <w:rFonts w:ascii="Arial" w:hAnsi="Arial" w:cs="Arial"/>
          <w:sz w:val="20"/>
          <w:szCs w:val="20"/>
        </w:rPr>
        <w:t xml:space="preserve">HR </w:t>
      </w:r>
      <w:r>
        <w:rPr>
          <w:rFonts w:ascii="Arial" w:hAnsi="Arial" w:cs="Arial"/>
          <w:sz w:val="20"/>
          <w:szCs w:val="20"/>
        </w:rPr>
        <w:t xml:space="preserve">Committee reviewed steps need to </w:t>
      </w:r>
      <w:r w:rsidR="008123D8" w:rsidRPr="007C24EB">
        <w:rPr>
          <w:rFonts w:ascii="Arial" w:hAnsi="Arial" w:cs="Arial"/>
          <w:sz w:val="20"/>
          <w:szCs w:val="20"/>
        </w:rPr>
        <w:t xml:space="preserve">change </w:t>
      </w:r>
      <w:r>
        <w:rPr>
          <w:rFonts w:ascii="Arial" w:hAnsi="Arial" w:cs="Arial"/>
          <w:sz w:val="20"/>
          <w:szCs w:val="20"/>
        </w:rPr>
        <w:t>the Executive Director p</w:t>
      </w:r>
      <w:r w:rsidR="00392A2F">
        <w:rPr>
          <w:rFonts w:ascii="Arial" w:hAnsi="Arial" w:cs="Arial"/>
          <w:sz w:val="20"/>
          <w:szCs w:val="20"/>
        </w:rPr>
        <w:t xml:space="preserve">osition to exempt and shared the challenges in doing so per Human Resource division at IDHW.   </w:t>
      </w:r>
      <w:r w:rsidR="00392A2F" w:rsidRPr="00392A2F">
        <w:rPr>
          <w:rFonts w:ascii="Arial" w:hAnsi="Arial" w:cs="Arial"/>
          <w:b/>
          <w:color w:val="FF0000"/>
          <w:sz w:val="20"/>
          <w:szCs w:val="20"/>
        </w:rPr>
        <w:t>A m</w:t>
      </w:r>
      <w:r w:rsidRPr="00392A2F">
        <w:rPr>
          <w:rFonts w:ascii="Arial" w:hAnsi="Arial" w:cs="Arial"/>
          <w:b/>
          <w:color w:val="FF0000"/>
          <w:sz w:val="20"/>
          <w:szCs w:val="20"/>
        </w:rPr>
        <w:t>otion</w:t>
      </w:r>
      <w:r w:rsidR="00392A2F" w:rsidRPr="00392A2F">
        <w:rPr>
          <w:rFonts w:ascii="Arial" w:hAnsi="Arial" w:cs="Arial"/>
          <w:b/>
          <w:color w:val="FF0000"/>
          <w:sz w:val="20"/>
          <w:szCs w:val="20"/>
        </w:rPr>
        <w:t xml:space="preserve"> was made</w:t>
      </w:r>
      <w:r w:rsidRPr="00392A2F">
        <w:rPr>
          <w:rFonts w:ascii="Arial" w:hAnsi="Arial" w:cs="Arial"/>
          <w:b/>
          <w:color w:val="FF0000"/>
          <w:sz w:val="20"/>
          <w:szCs w:val="20"/>
        </w:rPr>
        <w:t xml:space="preserve"> to keep ED position as </w:t>
      </w:r>
      <w:r w:rsidR="00BC1CEE">
        <w:rPr>
          <w:rFonts w:ascii="Arial" w:hAnsi="Arial" w:cs="Arial"/>
          <w:b/>
          <w:color w:val="FF0000"/>
          <w:sz w:val="20"/>
          <w:szCs w:val="20"/>
        </w:rPr>
        <w:t>hourly</w:t>
      </w:r>
      <w:r w:rsidRPr="00392A2F">
        <w:rPr>
          <w:rFonts w:ascii="Arial" w:hAnsi="Arial" w:cs="Arial"/>
          <w:b/>
          <w:color w:val="FF0000"/>
          <w:sz w:val="20"/>
          <w:szCs w:val="20"/>
        </w:rPr>
        <w:t xml:space="preserve"> not exempt.  Approved √</w:t>
      </w:r>
    </w:p>
    <w:p w:rsidR="008123D8" w:rsidRPr="007C24EB" w:rsidRDefault="008123D8" w:rsidP="00B17445">
      <w:pPr>
        <w:spacing w:after="0" w:line="240" w:lineRule="auto"/>
        <w:ind w:left="270" w:hanging="270"/>
        <w:rPr>
          <w:rFonts w:ascii="Arial" w:hAnsi="Arial" w:cs="Arial"/>
          <w:sz w:val="20"/>
          <w:szCs w:val="20"/>
        </w:rPr>
      </w:pPr>
    </w:p>
    <w:p w:rsidR="008123D8" w:rsidRPr="007C24EB" w:rsidRDefault="008F53E9" w:rsidP="00B17445">
      <w:pPr>
        <w:spacing w:after="0" w:line="240" w:lineRule="auto"/>
        <w:ind w:left="270" w:hanging="270"/>
        <w:rPr>
          <w:rFonts w:ascii="Arial" w:hAnsi="Arial" w:cs="Arial"/>
          <w:sz w:val="20"/>
          <w:szCs w:val="20"/>
        </w:rPr>
      </w:pPr>
      <w:r>
        <w:rPr>
          <w:rFonts w:ascii="Arial" w:hAnsi="Arial" w:cs="Arial"/>
          <w:sz w:val="20"/>
          <w:szCs w:val="20"/>
        </w:rPr>
        <w:t xml:space="preserve">The </w:t>
      </w:r>
      <w:r w:rsidRPr="00724B49">
        <w:rPr>
          <w:rFonts w:ascii="Arial" w:hAnsi="Arial" w:cs="Arial"/>
          <w:sz w:val="20"/>
          <w:szCs w:val="20"/>
        </w:rPr>
        <w:t xml:space="preserve">ICTF Human Resources Committee </w:t>
      </w:r>
      <w:r w:rsidR="008123D8" w:rsidRPr="007C24EB">
        <w:rPr>
          <w:rFonts w:ascii="Arial" w:hAnsi="Arial" w:cs="Arial"/>
          <w:sz w:val="20"/>
          <w:szCs w:val="20"/>
        </w:rPr>
        <w:t>also reviewed 1% bonus and 1% salary raise</w:t>
      </w:r>
      <w:r>
        <w:rPr>
          <w:rFonts w:ascii="Arial" w:hAnsi="Arial" w:cs="Arial"/>
          <w:sz w:val="20"/>
          <w:szCs w:val="20"/>
        </w:rPr>
        <w:t xml:space="preserve">: </w:t>
      </w:r>
    </w:p>
    <w:p w:rsidR="00F253E7" w:rsidRDefault="00F253E7" w:rsidP="00392A2F">
      <w:pPr>
        <w:pStyle w:val="ListParagraph"/>
        <w:numPr>
          <w:ilvl w:val="0"/>
          <w:numId w:val="8"/>
        </w:numPr>
        <w:spacing w:after="0" w:line="240" w:lineRule="auto"/>
        <w:ind w:left="0" w:firstLine="0"/>
        <w:rPr>
          <w:rFonts w:ascii="Arial" w:hAnsi="Arial" w:cs="Arial"/>
          <w:b/>
          <w:color w:val="FF0000"/>
          <w:sz w:val="20"/>
          <w:szCs w:val="20"/>
        </w:rPr>
      </w:pPr>
      <w:r w:rsidRPr="00392A2F">
        <w:rPr>
          <w:rFonts w:ascii="Arial" w:hAnsi="Arial" w:cs="Arial"/>
          <w:sz w:val="20"/>
          <w:szCs w:val="20"/>
        </w:rPr>
        <w:t xml:space="preserve">Discussion ensured.  </w:t>
      </w:r>
      <w:r w:rsidR="00392A2F" w:rsidRPr="00392A2F">
        <w:rPr>
          <w:rFonts w:ascii="Arial" w:hAnsi="Arial" w:cs="Arial"/>
          <w:b/>
          <w:color w:val="FF0000"/>
          <w:sz w:val="20"/>
          <w:szCs w:val="20"/>
        </w:rPr>
        <w:t>A m</w:t>
      </w:r>
      <w:r w:rsidR="0058727F" w:rsidRPr="00392A2F">
        <w:rPr>
          <w:rFonts w:ascii="Arial" w:hAnsi="Arial" w:cs="Arial"/>
          <w:b/>
          <w:color w:val="FF0000"/>
          <w:sz w:val="20"/>
          <w:szCs w:val="20"/>
        </w:rPr>
        <w:t>otion to adopt 1% increase to all ICTF employees</w:t>
      </w:r>
      <w:r w:rsidR="00392A2F" w:rsidRPr="00392A2F">
        <w:rPr>
          <w:rFonts w:ascii="Arial" w:hAnsi="Arial" w:cs="Arial"/>
          <w:b/>
          <w:color w:val="FF0000"/>
          <w:sz w:val="20"/>
          <w:szCs w:val="20"/>
        </w:rPr>
        <w:t xml:space="preserve"> was </w:t>
      </w:r>
      <w:r w:rsidR="00667831" w:rsidRPr="00392A2F">
        <w:rPr>
          <w:rFonts w:ascii="Arial" w:hAnsi="Arial" w:cs="Arial"/>
          <w:b/>
          <w:color w:val="FF0000"/>
          <w:sz w:val="20"/>
          <w:szCs w:val="20"/>
        </w:rPr>
        <w:t>made –</w:t>
      </w:r>
      <w:r w:rsidR="0058727F" w:rsidRPr="00392A2F">
        <w:rPr>
          <w:rFonts w:ascii="Arial" w:hAnsi="Arial" w:cs="Arial"/>
          <w:b/>
          <w:color w:val="FF0000"/>
          <w:sz w:val="20"/>
          <w:szCs w:val="20"/>
        </w:rPr>
        <w:t xml:space="preserve"> Approved </w:t>
      </w:r>
      <w:r w:rsidR="00667831" w:rsidRPr="00392A2F">
        <w:rPr>
          <w:rFonts w:ascii="Arial" w:hAnsi="Arial" w:cs="Arial"/>
          <w:b/>
          <w:color w:val="FF0000"/>
          <w:sz w:val="20"/>
          <w:szCs w:val="20"/>
        </w:rPr>
        <w:t>√ Paperwork</w:t>
      </w:r>
      <w:r w:rsidR="0058727F" w:rsidRPr="00392A2F">
        <w:rPr>
          <w:rFonts w:ascii="Arial" w:hAnsi="Arial" w:cs="Arial"/>
          <w:b/>
          <w:color w:val="FF0000"/>
          <w:sz w:val="20"/>
          <w:szCs w:val="20"/>
        </w:rPr>
        <w:t xml:space="preserve"> will need to be su</w:t>
      </w:r>
      <w:r w:rsidR="00392A2F" w:rsidRPr="00392A2F">
        <w:rPr>
          <w:rFonts w:ascii="Arial" w:hAnsi="Arial" w:cs="Arial"/>
          <w:b/>
          <w:color w:val="FF0000"/>
          <w:sz w:val="20"/>
          <w:szCs w:val="20"/>
        </w:rPr>
        <w:t>bmitted to HR to go into effect (</w:t>
      </w:r>
      <w:r w:rsidR="00BC1CEE">
        <w:rPr>
          <w:rFonts w:ascii="Arial" w:hAnsi="Arial" w:cs="Arial"/>
          <w:b/>
          <w:color w:val="FF0000"/>
          <w:sz w:val="20"/>
          <w:szCs w:val="20"/>
        </w:rPr>
        <w:t>Roger will work with HR at DHW to implement)</w:t>
      </w:r>
    </w:p>
    <w:p w:rsidR="00BC1CEE" w:rsidRPr="00392A2F" w:rsidRDefault="00BC1CEE" w:rsidP="00BC1CEE">
      <w:pPr>
        <w:pStyle w:val="ListParagraph"/>
        <w:spacing w:after="0" w:line="240" w:lineRule="auto"/>
        <w:ind w:left="0"/>
        <w:rPr>
          <w:rFonts w:ascii="Arial" w:hAnsi="Arial" w:cs="Arial"/>
          <w:b/>
          <w:color w:val="FF0000"/>
          <w:sz w:val="20"/>
          <w:szCs w:val="20"/>
        </w:rPr>
      </w:pPr>
    </w:p>
    <w:p w:rsidR="0058727F" w:rsidRPr="00CB2FD7" w:rsidRDefault="008F53E9" w:rsidP="00392A2F">
      <w:pPr>
        <w:spacing w:after="0" w:line="240" w:lineRule="auto"/>
        <w:rPr>
          <w:rFonts w:ascii="Arial" w:hAnsi="Arial" w:cs="Arial"/>
          <w:b/>
          <w:sz w:val="20"/>
          <w:szCs w:val="20"/>
        </w:rPr>
      </w:pPr>
      <w:r w:rsidRPr="00392A2F">
        <w:rPr>
          <w:rFonts w:ascii="Arial" w:hAnsi="Arial" w:cs="Arial"/>
          <w:sz w:val="20"/>
          <w:szCs w:val="20"/>
        </w:rPr>
        <w:t>Discussion ensued</w:t>
      </w:r>
      <w:r w:rsidR="00724B49" w:rsidRPr="00392A2F">
        <w:rPr>
          <w:rFonts w:ascii="Arial" w:hAnsi="Arial" w:cs="Arial"/>
          <w:sz w:val="20"/>
          <w:szCs w:val="20"/>
        </w:rPr>
        <w:t xml:space="preserve"> to align any bonus considerations with an up-to-date performance evaluation.</w:t>
      </w:r>
      <w:r w:rsidR="00392A2F" w:rsidRPr="00392A2F">
        <w:rPr>
          <w:rFonts w:ascii="Arial" w:hAnsi="Arial" w:cs="Arial"/>
          <w:sz w:val="20"/>
          <w:szCs w:val="20"/>
        </w:rPr>
        <w:t xml:space="preserve"> Bonuses can go into effect at any time per HR. </w:t>
      </w:r>
      <w:r w:rsidR="00724B49" w:rsidRPr="00392A2F">
        <w:rPr>
          <w:rFonts w:ascii="Arial" w:hAnsi="Arial" w:cs="Arial"/>
          <w:sz w:val="20"/>
          <w:szCs w:val="20"/>
        </w:rPr>
        <w:t xml:space="preserve"> </w:t>
      </w:r>
      <w:r w:rsidR="00392A2F" w:rsidRPr="00392A2F">
        <w:rPr>
          <w:rFonts w:ascii="Arial" w:hAnsi="Arial" w:cs="Arial"/>
          <w:b/>
          <w:color w:val="FF0000"/>
          <w:sz w:val="20"/>
          <w:szCs w:val="20"/>
        </w:rPr>
        <w:t>A m</w:t>
      </w:r>
      <w:r w:rsidR="00724B49" w:rsidRPr="00392A2F">
        <w:rPr>
          <w:rFonts w:ascii="Arial" w:hAnsi="Arial" w:cs="Arial"/>
          <w:b/>
          <w:color w:val="FF0000"/>
          <w:sz w:val="20"/>
          <w:szCs w:val="20"/>
        </w:rPr>
        <w:t>otion</w:t>
      </w:r>
      <w:r w:rsidR="00392A2F" w:rsidRPr="00392A2F">
        <w:rPr>
          <w:rFonts w:ascii="Arial" w:hAnsi="Arial" w:cs="Arial"/>
          <w:b/>
          <w:color w:val="FF0000"/>
          <w:sz w:val="20"/>
          <w:szCs w:val="20"/>
        </w:rPr>
        <w:t xml:space="preserve"> was made</w:t>
      </w:r>
      <w:r w:rsidR="00724B49" w:rsidRPr="00392A2F">
        <w:rPr>
          <w:rFonts w:ascii="Arial" w:hAnsi="Arial" w:cs="Arial"/>
          <w:b/>
          <w:color w:val="FF0000"/>
          <w:sz w:val="20"/>
          <w:szCs w:val="20"/>
        </w:rPr>
        <w:t xml:space="preserve"> to provide a one-time payment ($500) to </w:t>
      </w:r>
      <w:r w:rsidR="00392A2F">
        <w:rPr>
          <w:rFonts w:ascii="Arial" w:hAnsi="Arial" w:cs="Arial"/>
          <w:b/>
          <w:color w:val="FF0000"/>
          <w:sz w:val="20"/>
          <w:szCs w:val="20"/>
        </w:rPr>
        <w:t xml:space="preserve">the </w:t>
      </w:r>
      <w:r w:rsidR="00724B49" w:rsidRPr="00392A2F">
        <w:rPr>
          <w:rFonts w:ascii="Arial" w:hAnsi="Arial" w:cs="Arial"/>
          <w:b/>
          <w:color w:val="FF0000"/>
          <w:sz w:val="20"/>
          <w:szCs w:val="20"/>
        </w:rPr>
        <w:t>Exec</w:t>
      </w:r>
      <w:r w:rsidR="00392A2F">
        <w:rPr>
          <w:rFonts w:ascii="Arial" w:hAnsi="Arial" w:cs="Arial"/>
          <w:b/>
          <w:color w:val="FF0000"/>
          <w:sz w:val="20"/>
          <w:szCs w:val="20"/>
        </w:rPr>
        <w:t xml:space="preserve">utive Director: </w:t>
      </w:r>
      <w:r w:rsidR="00724B49" w:rsidRPr="00392A2F">
        <w:rPr>
          <w:rFonts w:ascii="Arial" w:hAnsi="Arial" w:cs="Arial"/>
          <w:b/>
          <w:color w:val="FF0000"/>
          <w:sz w:val="20"/>
          <w:szCs w:val="20"/>
        </w:rPr>
        <w:t>2 ayes, 4 nays</w:t>
      </w:r>
      <w:r w:rsidR="00392A2F" w:rsidRPr="00392A2F">
        <w:rPr>
          <w:rFonts w:ascii="Arial" w:hAnsi="Arial" w:cs="Arial"/>
          <w:b/>
          <w:color w:val="FF0000"/>
          <w:sz w:val="20"/>
          <w:szCs w:val="20"/>
        </w:rPr>
        <w:t xml:space="preserve">.  </w:t>
      </w:r>
      <w:r w:rsidR="00392A2F" w:rsidRPr="00CB2FD7">
        <w:rPr>
          <w:rFonts w:ascii="Arial" w:hAnsi="Arial" w:cs="Arial"/>
          <w:b/>
          <w:sz w:val="20"/>
          <w:szCs w:val="20"/>
        </w:rPr>
        <w:t xml:space="preserve">It was moved to </w:t>
      </w:r>
      <w:r w:rsidR="0058727F" w:rsidRPr="00CB2FD7">
        <w:rPr>
          <w:rFonts w:ascii="Arial" w:hAnsi="Arial" w:cs="Arial"/>
          <w:b/>
          <w:sz w:val="20"/>
          <w:szCs w:val="20"/>
        </w:rPr>
        <w:t xml:space="preserve">discuss a 1% one-time bonus </w:t>
      </w:r>
      <w:r w:rsidR="00E54B76" w:rsidRPr="00CB2FD7">
        <w:rPr>
          <w:rFonts w:ascii="Arial" w:hAnsi="Arial" w:cs="Arial"/>
          <w:b/>
          <w:i/>
          <w:sz w:val="20"/>
          <w:szCs w:val="20"/>
          <w:u w:val="single"/>
        </w:rPr>
        <w:t>after</w:t>
      </w:r>
      <w:r w:rsidR="00843208" w:rsidRPr="00CB2FD7">
        <w:rPr>
          <w:rFonts w:ascii="Arial" w:hAnsi="Arial" w:cs="Arial"/>
          <w:b/>
          <w:sz w:val="20"/>
          <w:szCs w:val="20"/>
        </w:rPr>
        <w:t xml:space="preserve"> a perf</w:t>
      </w:r>
      <w:r w:rsidR="00392A2F" w:rsidRPr="00CB2FD7">
        <w:rPr>
          <w:rFonts w:ascii="Arial" w:hAnsi="Arial" w:cs="Arial"/>
          <w:b/>
          <w:sz w:val="20"/>
          <w:szCs w:val="20"/>
        </w:rPr>
        <w:t xml:space="preserve">ormance evaluation </w:t>
      </w:r>
      <w:r w:rsidR="00843208" w:rsidRPr="00CB2FD7">
        <w:rPr>
          <w:rFonts w:ascii="Arial" w:hAnsi="Arial" w:cs="Arial"/>
          <w:b/>
          <w:sz w:val="20"/>
          <w:szCs w:val="20"/>
        </w:rPr>
        <w:t xml:space="preserve">has been conducted </w:t>
      </w:r>
      <w:r w:rsidR="00392A2F" w:rsidRPr="00CB2FD7">
        <w:rPr>
          <w:rFonts w:ascii="Arial" w:hAnsi="Arial" w:cs="Arial"/>
          <w:b/>
          <w:sz w:val="20"/>
          <w:szCs w:val="20"/>
        </w:rPr>
        <w:t xml:space="preserve">for the Executive Director </w:t>
      </w:r>
      <w:r w:rsidR="00843208" w:rsidRPr="00CB2FD7">
        <w:rPr>
          <w:rFonts w:ascii="Arial" w:hAnsi="Arial" w:cs="Arial"/>
          <w:b/>
          <w:sz w:val="20"/>
          <w:szCs w:val="20"/>
        </w:rPr>
        <w:t>(by next board meeting (October 20</w:t>
      </w:r>
      <w:r w:rsidR="00843208" w:rsidRPr="00CB2FD7">
        <w:rPr>
          <w:rFonts w:ascii="Arial" w:hAnsi="Arial" w:cs="Arial"/>
          <w:b/>
          <w:sz w:val="20"/>
          <w:szCs w:val="20"/>
          <w:vertAlign w:val="superscript"/>
        </w:rPr>
        <w:t>th</w:t>
      </w:r>
      <w:r w:rsidR="00843208" w:rsidRPr="00CB2FD7">
        <w:rPr>
          <w:rFonts w:ascii="Arial" w:hAnsi="Arial" w:cs="Arial"/>
          <w:b/>
          <w:sz w:val="20"/>
          <w:szCs w:val="20"/>
        </w:rPr>
        <w:t xml:space="preserve">). </w:t>
      </w:r>
    </w:p>
    <w:p w:rsidR="0092542D" w:rsidRPr="007C24EB" w:rsidRDefault="0092542D" w:rsidP="00B17445">
      <w:pPr>
        <w:spacing w:after="0" w:line="240" w:lineRule="auto"/>
        <w:ind w:left="270" w:hanging="270"/>
        <w:rPr>
          <w:rFonts w:ascii="Arial" w:hAnsi="Arial" w:cs="Arial"/>
          <w:b/>
          <w:i/>
          <w:sz w:val="20"/>
          <w:szCs w:val="20"/>
        </w:rPr>
      </w:pPr>
    </w:p>
    <w:p w:rsidR="0039611D" w:rsidRDefault="0039611D" w:rsidP="0039611D">
      <w:pPr>
        <w:spacing w:after="0" w:line="240" w:lineRule="auto"/>
        <w:rPr>
          <w:rFonts w:ascii="Arial" w:hAnsi="Arial" w:cs="Arial"/>
        </w:rPr>
      </w:pPr>
    </w:p>
    <w:p w:rsidR="0039611D" w:rsidRPr="008F53E9" w:rsidRDefault="0039611D" w:rsidP="0039611D">
      <w:pPr>
        <w:spacing w:after="0" w:line="240" w:lineRule="auto"/>
        <w:rPr>
          <w:rFonts w:ascii="Arial" w:hAnsi="Arial" w:cs="Arial"/>
          <w:b/>
          <w:i/>
          <w:sz w:val="20"/>
          <w:szCs w:val="20"/>
          <w:u w:val="single"/>
        </w:rPr>
      </w:pPr>
      <w:proofErr w:type="gramStart"/>
      <w:r w:rsidRPr="008F53E9">
        <w:rPr>
          <w:rFonts w:ascii="Arial" w:hAnsi="Arial" w:cs="Arial"/>
          <w:b/>
          <w:i/>
          <w:sz w:val="20"/>
          <w:szCs w:val="20"/>
          <w:u w:val="single"/>
        </w:rPr>
        <w:t>Discussion on Policy on Child Abuse Prevention for ICTF staff.</w:t>
      </w:r>
      <w:proofErr w:type="gramEnd"/>
    </w:p>
    <w:p w:rsidR="008F53E9" w:rsidRPr="008F53E9" w:rsidRDefault="00724B49" w:rsidP="008F53E9">
      <w:pPr>
        <w:rPr>
          <w:rFonts w:ascii="Arial" w:hAnsi="Arial" w:cs="Arial"/>
          <w:i/>
          <w:color w:val="0000FF"/>
          <w:sz w:val="20"/>
          <w:szCs w:val="20"/>
        </w:rPr>
      </w:pPr>
      <w:r w:rsidRPr="008F53E9">
        <w:rPr>
          <w:rFonts w:ascii="Arial" w:hAnsi="Arial" w:cs="Arial"/>
          <w:sz w:val="20"/>
          <w:szCs w:val="20"/>
        </w:rPr>
        <w:t xml:space="preserve">At the </w:t>
      </w:r>
      <w:r w:rsidR="008F53E9" w:rsidRPr="008F53E9">
        <w:rPr>
          <w:rFonts w:ascii="Arial" w:hAnsi="Arial" w:cs="Arial"/>
          <w:sz w:val="20"/>
          <w:szCs w:val="20"/>
        </w:rPr>
        <w:t xml:space="preserve">previous ICTF Board meeting (April 23, 2014), the ICTF Board recommended that ICTF staff research best practices to include language in personnel hiring documents that supports the intent to adhere/support D2L mission.  Sample language will be reviewed by the Human Resource Committee. Motioned and approved </w:t>
      </w:r>
      <w:r w:rsidR="008F53E9" w:rsidRPr="008F53E9">
        <w:rPr>
          <w:rFonts w:ascii="Arial" w:hAnsi="Arial" w:cs="Arial"/>
          <w:i/>
          <w:color w:val="0000FF"/>
          <w:sz w:val="20"/>
          <w:szCs w:val="20"/>
        </w:rPr>
        <w:t>(Post Meeting: Sara Leeds provided Roger and Angela a sample of a Child Protection Policy she wrote when she worked for Family Services Alliance)</w:t>
      </w:r>
    </w:p>
    <w:p w:rsidR="00724B49" w:rsidRPr="008F53E9" w:rsidRDefault="00724B49" w:rsidP="00724B49">
      <w:pPr>
        <w:tabs>
          <w:tab w:val="left" w:pos="360"/>
        </w:tabs>
        <w:spacing w:after="0" w:line="240" w:lineRule="auto"/>
        <w:rPr>
          <w:rFonts w:ascii="Arial" w:hAnsi="Arial" w:cs="Arial"/>
          <w:color w:val="FF0000"/>
          <w:sz w:val="20"/>
          <w:szCs w:val="20"/>
        </w:rPr>
      </w:pPr>
      <w:r w:rsidRPr="008F53E9">
        <w:rPr>
          <w:rFonts w:ascii="Arial" w:hAnsi="Arial" w:cs="Arial"/>
          <w:b/>
          <w:color w:val="FF0000"/>
          <w:sz w:val="20"/>
          <w:szCs w:val="20"/>
        </w:rPr>
        <w:lastRenderedPageBreak/>
        <w:t>Action Item:</w:t>
      </w:r>
      <w:r w:rsidRPr="008F53E9">
        <w:rPr>
          <w:rFonts w:ascii="Arial" w:hAnsi="Arial" w:cs="Arial"/>
          <w:color w:val="FF0000"/>
          <w:sz w:val="20"/>
          <w:szCs w:val="20"/>
        </w:rPr>
        <w:t xml:space="preserve"> </w:t>
      </w:r>
      <w:r w:rsidRPr="008F53E9">
        <w:rPr>
          <w:rFonts w:ascii="Arial" w:hAnsi="Arial" w:cs="Arial"/>
          <w:sz w:val="20"/>
          <w:szCs w:val="20"/>
        </w:rPr>
        <w:t xml:space="preserve">Kay requested that Angela send the sample Child Protection Policy sample that Sarah provided to Policy Committee (Kay, Jamie, Celia) to review for possible adoption by ICTF.  </w:t>
      </w:r>
      <w:r w:rsidRPr="008F53E9">
        <w:rPr>
          <w:rFonts w:ascii="Arial" w:hAnsi="Arial" w:cs="Arial"/>
          <w:b/>
          <w:color w:val="FF0000"/>
          <w:sz w:val="20"/>
          <w:szCs w:val="20"/>
        </w:rPr>
        <w:t xml:space="preserve">√ </w:t>
      </w:r>
      <w:r w:rsidRPr="008F53E9">
        <w:rPr>
          <w:rFonts w:ascii="Arial" w:hAnsi="Arial" w:cs="Arial"/>
          <w:color w:val="FF0000"/>
          <w:sz w:val="20"/>
          <w:szCs w:val="20"/>
        </w:rPr>
        <w:t xml:space="preserve">- </w:t>
      </w:r>
      <w:r w:rsidRPr="008F53E9">
        <w:rPr>
          <w:rFonts w:ascii="Arial" w:hAnsi="Arial" w:cs="Arial"/>
          <w:b/>
          <w:color w:val="FF0000"/>
          <w:sz w:val="20"/>
          <w:szCs w:val="20"/>
        </w:rPr>
        <w:t>Sent 7/24/2014</w:t>
      </w:r>
      <w:r w:rsidR="00D16E88">
        <w:rPr>
          <w:rFonts w:ascii="Arial" w:hAnsi="Arial" w:cs="Arial"/>
          <w:b/>
          <w:color w:val="FF0000"/>
          <w:sz w:val="20"/>
          <w:szCs w:val="20"/>
        </w:rPr>
        <w:t xml:space="preserve"> (along with a draft example of </w:t>
      </w:r>
      <w:r w:rsidR="00667831">
        <w:rPr>
          <w:rFonts w:ascii="Arial" w:hAnsi="Arial" w:cs="Arial"/>
          <w:b/>
          <w:color w:val="FF0000"/>
          <w:sz w:val="20"/>
          <w:szCs w:val="20"/>
        </w:rPr>
        <w:t>an</w:t>
      </w:r>
      <w:r w:rsidR="00D16E88">
        <w:rPr>
          <w:rFonts w:ascii="Arial" w:hAnsi="Arial" w:cs="Arial"/>
          <w:b/>
          <w:color w:val="FF0000"/>
          <w:sz w:val="20"/>
          <w:szCs w:val="20"/>
        </w:rPr>
        <w:t xml:space="preserve"> ICTF policy geared toward D2L requirement).</w:t>
      </w:r>
    </w:p>
    <w:p w:rsidR="00724B49" w:rsidRDefault="00724B49" w:rsidP="00724B49">
      <w:pPr>
        <w:spacing w:after="0" w:line="240" w:lineRule="auto"/>
        <w:rPr>
          <w:rFonts w:ascii="Arial" w:hAnsi="Arial" w:cs="Arial"/>
        </w:rPr>
      </w:pPr>
    </w:p>
    <w:p w:rsidR="00CB2FD7" w:rsidRDefault="00CB2FD7" w:rsidP="00D058E9">
      <w:pPr>
        <w:spacing w:after="0" w:line="240" w:lineRule="auto"/>
        <w:rPr>
          <w:rFonts w:ascii="Arial" w:hAnsi="Arial" w:cs="Arial"/>
          <w:b/>
          <w:i/>
          <w:sz w:val="20"/>
          <w:szCs w:val="20"/>
          <w:u w:val="single"/>
        </w:rPr>
      </w:pPr>
    </w:p>
    <w:p w:rsidR="0039611D" w:rsidRPr="00D777CF" w:rsidRDefault="0039611D" w:rsidP="00D058E9">
      <w:pPr>
        <w:spacing w:after="0" w:line="240" w:lineRule="auto"/>
        <w:rPr>
          <w:rFonts w:ascii="Arial" w:hAnsi="Arial" w:cs="Arial"/>
          <w:b/>
          <w:i/>
          <w:sz w:val="20"/>
          <w:szCs w:val="20"/>
          <w:u w:val="single"/>
        </w:rPr>
      </w:pPr>
      <w:r w:rsidRPr="00D777CF">
        <w:rPr>
          <w:rFonts w:ascii="Arial" w:hAnsi="Arial" w:cs="Arial"/>
          <w:b/>
          <w:i/>
          <w:sz w:val="20"/>
          <w:szCs w:val="20"/>
          <w:u w:val="single"/>
        </w:rPr>
        <w:t xml:space="preserve">Discussion on VISTA Opportunity:  </w:t>
      </w:r>
    </w:p>
    <w:p w:rsidR="00D777CF" w:rsidRDefault="00D777CF" w:rsidP="00D058E9">
      <w:pPr>
        <w:spacing w:after="0" w:line="240" w:lineRule="auto"/>
        <w:rPr>
          <w:rFonts w:ascii="Arial" w:hAnsi="Arial" w:cs="Arial"/>
          <w:sz w:val="20"/>
          <w:szCs w:val="20"/>
        </w:rPr>
      </w:pPr>
      <w:r w:rsidRPr="00D777CF">
        <w:rPr>
          <w:rFonts w:ascii="Arial" w:hAnsi="Arial" w:cs="Arial"/>
          <w:sz w:val="20"/>
          <w:szCs w:val="20"/>
        </w:rPr>
        <w:t xml:space="preserve">Roger briefed the ICTF Board </w:t>
      </w:r>
      <w:r w:rsidR="000E55B6">
        <w:rPr>
          <w:rFonts w:ascii="Arial" w:hAnsi="Arial" w:cs="Arial"/>
          <w:sz w:val="20"/>
          <w:szCs w:val="20"/>
        </w:rPr>
        <w:t>on a potential new VISTA Opportunity.</w:t>
      </w:r>
    </w:p>
    <w:p w:rsidR="000E55B6" w:rsidRDefault="000E55B6" w:rsidP="00D058E9">
      <w:pPr>
        <w:spacing w:after="0" w:line="240" w:lineRule="auto"/>
        <w:rPr>
          <w:rFonts w:ascii="Arial" w:hAnsi="Arial" w:cs="Arial"/>
          <w:sz w:val="20"/>
          <w:szCs w:val="20"/>
        </w:rPr>
      </w:pPr>
    </w:p>
    <w:p w:rsidR="000E55B6" w:rsidRPr="00506547" w:rsidRDefault="000E55B6" w:rsidP="000E55B6">
      <w:pPr>
        <w:rPr>
          <w:rFonts w:ascii="Arial" w:hAnsi="Arial" w:cs="Arial"/>
          <w:sz w:val="20"/>
          <w:szCs w:val="20"/>
        </w:rPr>
      </w:pPr>
      <w:r w:rsidRPr="00506547">
        <w:rPr>
          <w:rFonts w:ascii="Arial" w:hAnsi="Arial" w:cs="Arial"/>
          <w:sz w:val="20"/>
          <w:szCs w:val="20"/>
        </w:rPr>
        <w:t xml:space="preserve">ICTF currently sponsors a VISTA </w:t>
      </w:r>
      <w:r>
        <w:rPr>
          <w:rFonts w:ascii="Arial" w:hAnsi="Arial" w:cs="Arial"/>
          <w:sz w:val="20"/>
          <w:szCs w:val="20"/>
        </w:rPr>
        <w:t xml:space="preserve">Member </w:t>
      </w:r>
      <w:r w:rsidRPr="00506547">
        <w:rPr>
          <w:rFonts w:ascii="Arial" w:hAnsi="Arial" w:cs="Arial"/>
          <w:sz w:val="20"/>
          <w:szCs w:val="20"/>
        </w:rPr>
        <w:t xml:space="preserve">to coordinate its </w:t>
      </w:r>
      <w:r w:rsidRPr="00506547">
        <w:rPr>
          <w:rFonts w:ascii="Arial" w:hAnsi="Arial" w:cs="Arial"/>
          <w:bCs/>
          <w:sz w:val="20"/>
          <w:szCs w:val="20"/>
        </w:rPr>
        <w:t>Treasure Valley Child Sexual Abuse Prevention Initiative (TVI).  TVI</w:t>
      </w:r>
      <w:r w:rsidRPr="00506547">
        <w:rPr>
          <w:rFonts w:ascii="Arial" w:hAnsi="Arial" w:cs="Arial"/>
          <w:b/>
          <w:bCs/>
          <w:i/>
          <w:sz w:val="20"/>
          <w:szCs w:val="20"/>
        </w:rPr>
        <w:t xml:space="preserve"> </w:t>
      </w:r>
      <w:r w:rsidRPr="00506547">
        <w:rPr>
          <w:rFonts w:ascii="Arial" w:hAnsi="Arial" w:cs="Arial"/>
          <w:bCs/>
          <w:sz w:val="20"/>
          <w:szCs w:val="20"/>
        </w:rPr>
        <w:t xml:space="preserve">is a large scale education and mobilization program to reduce the sexual abuse of children throughout the Treasure Valley/Boise Metro Area.  ICTF’s plan is to train 5 % of the adult population of the Valley (~ 22,500 people) in the next 5 years using the evidenced-informed curriculum created by Darkness to Light (D2L) called Stewards of Children (SOC).  </w:t>
      </w:r>
    </w:p>
    <w:p w:rsidR="000E55B6" w:rsidRPr="000E55B6" w:rsidRDefault="000E55B6" w:rsidP="000E55B6">
      <w:pPr>
        <w:spacing w:after="0" w:line="240" w:lineRule="auto"/>
        <w:rPr>
          <w:rFonts w:ascii="Arial" w:hAnsi="Arial" w:cs="Arial"/>
          <w:sz w:val="20"/>
          <w:szCs w:val="20"/>
        </w:rPr>
      </w:pPr>
      <w:r w:rsidRPr="000E55B6">
        <w:rPr>
          <w:rFonts w:ascii="Arial" w:hAnsi="Arial" w:cs="Arial"/>
          <w:sz w:val="20"/>
          <w:szCs w:val="20"/>
        </w:rPr>
        <w:t>ICTF would like to expand this effort by taking this same model and replicating it in 2-3 pilot project areas (Pocatello/Idaho Falls, and Coeur d’Alene) using AmeriCorps VISTA Members. ICTF will work with agencies in Northern and Eastern Idaho that currently have the capacity to provide child abuse prevention trainings and the ability to support a VISTA volunteer.</w:t>
      </w:r>
    </w:p>
    <w:p w:rsidR="00D777CF" w:rsidRPr="000E55B6" w:rsidRDefault="00D777CF" w:rsidP="00D058E9">
      <w:pPr>
        <w:spacing w:after="0" w:line="240" w:lineRule="auto"/>
        <w:rPr>
          <w:rFonts w:ascii="Arial" w:hAnsi="Arial" w:cs="Arial"/>
          <w:sz w:val="20"/>
          <w:szCs w:val="20"/>
        </w:rPr>
      </w:pPr>
    </w:p>
    <w:p w:rsidR="00F35958" w:rsidRDefault="000E55B6" w:rsidP="00D058E9">
      <w:pPr>
        <w:spacing w:after="0" w:line="240" w:lineRule="auto"/>
        <w:rPr>
          <w:rFonts w:ascii="Arial" w:hAnsi="Arial" w:cs="Arial"/>
          <w:sz w:val="20"/>
          <w:szCs w:val="20"/>
        </w:rPr>
      </w:pPr>
      <w:r w:rsidRPr="000E55B6">
        <w:rPr>
          <w:rFonts w:ascii="Arial" w:hAnsi="Arial" w:cs="Arial"/>
          <w:sz w:val="20"/>
          <w:szCs w:val="20"/>
        </w:rPr>
        <w:t xml:space="preserve">Discussion ensued. </w:t>
      </w:r>
      <w:r w:rsidR="006540F5" w:rsidRPr="000E55B6">
        <w:rPr>
          <w:rFonts w:ascii="Arial" w:hAnsi="Arial" w:cs="Arial"/>
          <w:sz w:val="20"/>
          <w:szCs w:val="20"/>
        </w:rPr>
        <w:t xml:space="preserve">Kay pointed out that we need to build in a </w:t>
      </w:r>
      <w:r w:rsidR="00BC1CEE">
        <w:rPr>
          <w:rFonts w:ascii="Arial" w:hAnsi="Arial" w:cs="Arial"/>
          <w:sz w:val="20"/>
          <w:szCs w:val="20"/>
        </w:rPr>
        <w:t xml:space="preserve">process to ensure fair </w:t>
      </w:r>
      <w:r w:rsidRPr="000E55B6">
        <w:rPr>
          <w:rFonts w:ascii="Arial" w:hAnsi="Arial" w:cs="Arial"/>
          <w:sz w:val="20"/>
          <w:szCs w:val="20"/>
        </w:rPr>
        <w:t>recruitment of VISTA</w:t>
      </w:r>
      <w:r w:rsidR="00BC1CEE">
        <w:rPr>
          <w:rFonts w:ascii="Arial" w:hAnsi="Arial" w:cs="Arial"/>
          <w:sz w:val="20"/>
          <w:szCs w:val="20"/>
        </w:rPr>
        <w:t xml:space="preserve"> sites.</w:t>
      </w:r>
    </w:p>
    <w:p w:rsidR="00BC1CEE" w:rsidRPr="000E55B6" w:rsidRDefault="00BC1CEE" w:rsidP="00D058E9">
      <w:pPr>
        <w:spacing w:after="0" w:line="240" w:lineRule="auto"/>
        <w:rPr>
          <w:rFonts w:ascii="Arial" w:hAnsi="Arial" w:cs="Arial"/>
          <w:sz w:val="20"/>
          <w:szCs w:val="20"/>
        </w:rPr>
      </w:pPr>
    </w:p>
    <w:p w:rsidR="000E55B6" w:rsidRPr="00D519EC" w:rsidRDefault="000E55B6" w:rsidP="000E55B6">
      <w:pPr>
        <w:rPr>
          <w:rFonts w:ascii="Arial" w:hAnsi="Arial" w:cs="Arial"/>
          <w:color w:val="000000"/>
          <w:sz w:val="20"/>
          <w:szCs w:val="20"/>
        </w:rPr>
      </w:pPr>
      <w:r w:rsidRPr="000E55B6">
        <w:rPr>
          <w:rFonts w:ascii="Arial" w:hAnsi="Arial" w:cs="Arial"/>
          <w:b/>
          <w:color w:val="FF0000"/>
          <w:sz w:val="20"/>
          <w:szCs w:val="20"/>
        </w:rPr>
        <w:t xml:space="preserve">A motion was made </w:t>
      </w:r>
      <w:r w:rsidR="00BC1CEE">
        <w:rPr>
          <w:rFonts w:ascii="Arial" w:hAnsi="Arial" w:cs="Arial"/>
          <w:b/>
          <w:color w:val="FF0000"/>
          <w:sz w:val="20"/>
          <w:szCs w:val="20"/>
        </w:rPr>
        <w:t xml:space="preserve">authorizing </w:t>
      </w:r>
      <w:r w:rsidR="001B2280" w:rsidRPr="000E55B6">
        <w:rPr>
          <w:rFonts w:ascii="Arial" w:hAnsi="Arial" w:cs="Arial"/>
          <w:b/>
          <w:color w:val="FF0000"/>
          <w:sz w:val="20"/>
          <w:szCs w:val="20"/>
        </w:rPr>
        <w:t xml:space="preserve">Roger to pursue </w:t>
      </w:r>
      <w:r w:rsidR="00BC1CEE">
        <w:rPr>
          <w:rFonts w:ascii="Arial" w:hAnsi="Arial" w:cs="Arial"/>
          <w:b/>
          <w:color w:val="FF0000"/>
          <w:sz w:val="20"/>
          <w:szCs w:val="20"/>
        </w:rPr>
        <w:t xml:space="preserve">a </w:t>
      </w:r>
      <w:r w:rsidR="00BC1CEE" w:rsidRPr="00BC1CEE">
        <w:rPr>
          <w:rFonts w:ascii="Arial" w:hAnsi="Arial" w:cs="Arial"/>
          <w:b/>
          <w:color w:val="FF0000"/>
          <w:sz w:val="20"/>
          <w:szCs w:val="20"/>
        </w:rPr>
        <w:t>C</w:t>
      </w:r>
      <w:r w:rsidR="006540F5" w:rsidRPr="00BC1CEE">
        <w:rPr>
          <w:rFonts w:ascii="Arial" w:hAnsi="Arial" w:cs="Arial"/>
          <w:b/>
          <w:color w:val="FF0000"/>
          <w:sz w:val="20"/>
          <w:szCs w:val="20"/>
        </w:rPr>
        <w:t xml:space="preserve">orporation </w:t>
      </w:r>
      <w:r w:rsidR="00BC1CEE" w:rsidRPr="00BC1CEE">
        <w:rPr>
          <w:rFonts w:ascii="Arial" w:hAnsi="Arial" w:cs="Arial"/>
          <w:b/>
          <w:color w:val="FF0000"/>
          <w:sz w:val="20"/>
          <w:szCs w:val="20"/>
        </w:rPr>
        <w:t>for National &amp; Community Service</w:t>
      </w:r>
      <w:r w:rsidR="00BC1CEE" w:rsidRPr="00BC1CEE">
        <w:rPr>
          <w:rFonts w:ascii="Arial" w:hAnsi="Arial" w:cs="Arial"/>
          <w:color w:val="FF0000"/>
          <w:sz w:val="20"/>
          <w:szCs w:val="20"/>
        </w:rPr>
        <w:t xml:space="preserve"> </w:t>
      </w:r>
      <w:r w:rsidR="006540F5" w:rsidRPr="000E55B6">
        <w:rPr>
          <w:rFonts w:ascii="Arial" w:hAnsi="Arial" w:cs="Arial"/>
          <w:b/>
          <w:color w:val="FF0000"/>
          <w:sz w:val="20"/>
          <w:szCs w:val="20"/>
        </w:rPr>
        <w:t xml:space="preserve">sponsored VISTA project </w:t>
      </w:r>
      <w:r w:rsidR="00BC1CEE">
        <w:rPr>
          <w:rFonts w:ascii="Arial" w:hAnsi="Arial" w:cs="Arial"/>
          <w:b/>
          <w:color w:val="FF0000"/>
          <w:sz w:val="20"/>
          <w:szCs w:val="20"/>
        </w:rPr>
        <w:t xml:space="preserve">focused on </w:t>
      </w:r>
      <w:r w:rsidR="001B2280" w:rsidRPr="000E55B6">
        <w:rPr>
          <w:rFonts w:ascii="Arial" w:hAnsi="Arial" w:cs="Arial"/>
          <w:b/>
          <w:color w:val="FF0000"/>
          <w:sz w:val="20"/>
          <w:szCs w:val="20"/>
        </w:rPr>
        <w:t xml:space="preserve">sexual abuse prevention work </w:t>
      </w:r>
      <w:r w:rsidR="006540F5" w:rsidRPr="000E55B6">
        <w:rPr>
          <w:rFonts w:ascii="Arial" w:hAnsi="Arial" w:cs="Arial"/>
          <w:b/>
          <w:color w:val="FF0000"/>
          <w:sz w:val="20"/>
          <w:szCs w:val="20"/>
        </w:rPr>
        <w:t>and follow all National Corps guidelines</w:t>
      </w:r>
      <w:r w:rsidR="001B2280" w:rsidRPr="000E55B6">
        <w:rPr>
          <w:rFonts w:ascii="Arial" w:hAnsi="Arial" w:cs="Arial"/>
          <w:b/>
          <w:color w:val="FF0000"/>
          <w:sz w:val="20"/>
          <w:szCs w:val="20"/>
        </w:rPr>
        <w:t xml:space="preserve"> afte</w:t>
      </w:r>
      <w:r w:rsidR="00CB2FD7">
        <w:rPr>
          <w:rFonts w:ascii="Arial" w:hAnsi="Arial" w:cs="Arial"/>
          <w:b/>
          <w:color w:val="FF0000"/>
          <w:sz w:val="20"/>
          <w:szCs w:val="20"/>
        </w:rPr>
        <w:t xml:space="preserve">r assessment of capacity.  </w:t>
      </w:r>
      <w:r w:rsidR="001B2280" w:rsidRPr="000E55B6">
        <w:rPr>
          <w:rFonts w:ascii="Arial" w:hAnsi="Arial" w:cs="Arial"/>
          <w:b/>
          <w:color w:val="FF0000"/>
          <w:sz w:val="20"/>
          <w:szCs w:val="20"/>
        </w:rPr>
        <w:t>Approved √</w:t>
      </w:r>
      <w:r w:rsidRPr="000E55B6">
        <w:rPr>
          <w:rFonts w:ascii="Arial" w:hAnsi="Arial" w:cs="Arial"/>
          <w:color w:val="FF0000"/>
          <w:sz w:val="20"/>
          <w:szCs w:val="20"/>
        </w:rPr>
        <w:t xml:space="preserve">  </w:t>
      </w:r>
      <w:r>
        <w:rPr>
          <w:rFonts w:ascii="Arial" w:hAnsi="Arial" w:cs="Arial"/>
          <w:color w:val="FF0000"/>
          <w:sz w:val="20"/>
          <w:szCs w:val="20"/>
        </w:rPr>
        <w:t xml:space="preserve">  </w:t>
      </w:r>
      <w:r w:rsidRPr="000E55B6">
        <w:rPr>
          <w:rFonts w:ascii="Arial" w:hAnsi="Arial" w:cs="Arial"/>
          <w:b/>
          <w:color w:val="FF0000"/>
          <w:sz w:val="20"/>
          <w:szCs w:val="20"/>
        </w:rPr>
        <w:t>Note:</w:t>
      </w:r>
      <w:r>
        <w:rPr>
          <w:rFonts w:ascii="Arial" w:hAnsi="Arial" w:cs="Arial"/>
          <w:color w:val="FF0000"/>
          <w:sz w:val="20"/>
          <w:szCs w:val="20"/>
        </w:rPr>
        <w:t xml:space="preserve"> </w:t>
      </w:r>
      <w:r>
        <w:rPr>
          <w:rFonts w:ascii="Arial" w:hAnsi="Arial" w:cs="Arial"/>
          <w:sz w:val="20"/>
          <w:szCs w:val="20"/>
        </w:rPr>
        <w:t>A Concept P</w:t>
      </w:r>
      <w:r w:rsidRPr="000E55B6">
        <w:rPr>
          <w:rFonts w:ascii="Arial" w:hAnsi="Arial" w:cs="Arial"/>
          <w:sz w:val="20"/>
          <w:szCs w:val="20"/>
        </w:rPr>
        <w:t xml:space="preserve">aper was submitted to </w:t>
      </w:r>
      <w:r w:rsidRPr="000E55B6">
        <w:rPr>
          <w:rFonts w:ascii="Arial" w:hAnsi="Arial" w:cs="Arial"/>
          <w:color w:val="000000"/>
          <w:sz w:val="20"/>
          <w:szCs w:val="20"/>
        </w:rPr>
        <w:t xml:space="preserve">Corporation for National &amp; Community Service and approved to move forward to full application submittal (7/29/2014).  ICTF staff will </w:t>
      </w:r>
      <w:r w:rsidRPr="00D519EC">
        <w:rPr>
          <w:rFonts w:ascii="Arial" w:hAnsi="Arial" w:cs="Arial"/>
          <w:color w:val="000000"/>
          <w:sz w:val="20"/>
          <w:szCs w:val="20"/>
        </w:rPr>
        <w:t>complete application process and address methods to recruit sites in a fair and transparent manner.</w:t>
      </w:r>
    </w:p>
    <w:p w:rsidR="00D519EC" w:rsidRPr="00D519EC" w:rsidRDefault="003B772E" w:rsidP="00D058E9">
      <w:pPr>
        <w:tabs>
          <w:tab w:val="left" w:pos="0"/>
        </w:tabs>
        <w:spacing w:after="0" w:line="240" w:lineRule="auto"/>
        <w:rPr>
          <w:rFonts w:ascii="Arial" w:hAnsi="Arial" w:cs="Arial"/>
          <w:sz w:val="20"/>
          <w:szCs w:val="20"/>
        </w:rPr>
      </w:pPr>
      <w:r w:rsidRPr="00D519EC">
        <w:rPr>
          <w:rFonts w:ascii="Arial" w:hAnsi="Arial" w:cs="Arial"/>
          <w:b/>
          <w:sz w:val="20"/>
          <w:szCs w:val="20"/>
        </w:rPr>
        <w:t xml:space="preserve">The </w:t>
      </w:r>
      <w:r w:rsidR="00F35958" w:rsidRPr="00D519EC">
        <w:rPr>
          <w:rFonts w:ascii="Arial" w:hAnsi="Arial" w:cs="Arial"/>
          <w:b/>
          <w:sz w:val="20"/>
          <w:szCs w:val="20"/>
        </w:rPr>
        <w:t xml:space="preserve">ICTF </w:t>
      </w:r>
      <w:r w:rsidR="00975290" w:rsidRPr="00D519EC">
        <w:rPr>
          <w:rFonts w:ascii="Arial" w:hAnsi="Arial" w:cs="Arial"/>
          <w:b/>
          <w:sz w:val="20"/>
          <w:szCs w:val="20"/>
        </w:rPr>
        <w:t>Board Calendar</w:t>
      </w:r>
      <w:r w:rsidRPr="00D519EC">
        <w:rPr>
          <w:rFonts w:ascii="Arial" w:hAnsi="Arial" w:cs="Arial"/>
          <w:b/>
          <w:sz w:val="20"/>
          <w:szCs w:val="20"/>
        </w:rPr>
        <w:t xml:space="preserve"> for remaining fiscal year was distributed</w:t>
      </w:r>
      <w:r w:rsidRPr="00D519EC">
        <w:rPr>
          <w:rFonts w:ascii="Arial" w:hAnsi="Arial" w:cs="Arial"/>
          <w:sz w:val="20"/>
          <w:szCs w:val="20"/>
        </w:rPr>
        <w:t xml:space="preserve">.  ICTF Board members were requested to let Roger know if they have any conflicts with dates (note: </w:t>
      </w:r>
      <w:r w:rsidR="00975290" w:rsidRPr="00D519EC">
        <w:rPr>
          <w:rFonts w:ascii="Arial" w:hAnsi="Arial" w:cs="Arial"/>
          <w:sz w:val="20"/>
          <w:szCs w:val="20"/>
        </w:rPr>
        <w:t>April 23 – does not work for Shannon</w:t>
      </w:r>
      <w:r w:rsidRPr="00D519EC">
        <w:rPr>
          <w:rFonts w:ascii="Arial" w:hAnsi="Arial" w:cs="Arial"/>
          <w:sz w:val="20"/>
          <w:szCs w:val="20"/>
        </w:rPr>
        <w:t>).</w:t>
      </w:r>
      <w:r w:rsidR="00D519EC">
        <w:rPr>
          <w:rFonts w:ascii="Arial" w:hAnsi="Arial" w:cs="Arial"/>
          <w:sz w:val="20"/>
          <w:szCs w:val="20"/>
        </w:rPr>
        <w:t xml:space="preserve">  </w:t>
      </w:r>
      <w:r w:rsidR="00D519EC" w:rsidRPr="00D519EC">
        <w:rPr>
          <w:rFonts w:ascii="Arial" w:hAnsi="Arial" w:cs="Arial"/>
          <w:sz w:val="20"/>
          <w:szCs w:val="20"/>
        </w:rPr>
        <w:t xml:space="preserve">Roger walked through upcoming dates and specifically pointed out ICTF Board meetings and grant Review process.  </w:t>
      </w:r>
    </w:p>
    <w:p w:rsidR="00D519EC" w:rsidRPr="00D519EC" w:rsidRDefault="00D519EC" w:rsidP="00D058E9">
      <w:pPr>
        <w:tabs>
          <w:tab w:val="left" w:pos="0"/>
        </w:tabs>
        <w:spacing w:after="0" w:line="240" w:lineRule="auto"/>
        <w:rPr>
          <w:rFonts w:ascii="Arial" w:hAnsi="Arial" w:cs="Arial"/>
          <w:sz w:val="20"/>
          <w:szCs w:val="20"/>
        </w:rPr>
      </w:pPr>
    </w:p>
    <w:p w:rsidR="00D519EC" w:rsidRPr="00D519EC" w:rsidRDefault="00D519EC" w:rsidP="00D519EC">
      <w:pPr>
        <w:spacing w:after="0" w:line="240" w:lineRule="auto"/>
        <w:rPr>
          <w:rFonts w:ascii="Arial" w:hAnsi="Arial" w:cs="Arial"/>
          <w:sz w:val="20"/>
          <w:szCs w:val="20"/>
        </w:rPr>
      </w:pPr>
      <w:r w:rsidRPr="00D519EC">
        <w:rPr>
          <w:rFonts w:ascii="Arial" w:hAnsi="Arial" w:cs="Arial"/>
          <w:sz w:val="20"/>
          <w:szCs w:val="20"/>
        </w:rPr>
        <w:t>The upcoming Annual Grant cycle schedule is as follows:</w:t>
      </w:r>
    </w:p>
    <w:p w:rsidR="00D519EC" w:rsidRPr="00D519EC" w:rsidRDefault="00D519EC" w:rsidP="00D519EC">
      <w:pPr>
        <w:pStyle w:val="ListParagraph"/>
        <w:numPr>
          <w:ilvl w:val="0"/>
          <w:numId w:val="20"/>
        </w:numPr>
        <w:spacing w:after="0" w:line="240" w:lineRule="auto"/>
        <w:rPr>
          <w:rFonts w:ascii="Arial" w:hAnsi="Arial" w:cs="Arial"/>
          <w:sz w:val="20"/>
          <w:szCs w:val="20"/>
        </w:rPr>
      </w:pPr>
      <w:r w:rsidRPr="00D519EC">
        <w:rPr>
          <w:rFonts w:ascii="Arial" w:hAnsi="Arial" w:cs="Arial"/>
          <w:sz w:val="20"/>
          <w:szCs w:val="20"/>
        </w:rPr>
        <w:t xml:space="preserve">August 15  - Post </w:t>
      </w:r>
      <w:r w:rsidRPr="00D519EC">
        <w:rPr>
          <w:rFonts w:ascii="Arial" w:hAnsi="Arial" w:cs="Arial"/>
          <w:i/>
          <w:iCs/>
          <w:sz w:val="20"/>
          <w:szCs w:val="20"/>
        </w:rPr>
        <w:t>New</w:t>
      </w:r>
      <w:r w:rsidRPr="00D519EC">
        <w:rPr>
          <w:rFonts w:ascii="Arial" w:hAnsi="Arial" w:cs="Arial"/>
          <w:sz w:val="20"/>
          <w:szCs w:val="20"/>
        </w:rPr>
        <w:t xml:space="preserve"> Annual Grant Application </w:t>
      </w:r>
    </w:p>
    <w:p w:rsidR="00D519EC" w:rsidRPr="00D519EC" w:rsidRDefault="00D519EC" w:rsidP="00D519EC">
      <w:pPr>
        <w:pStyle w:val="ListParagraph"/>
        <w:numPr>
          <w:ilvl w:val="0"/>
          <w:numId w:val="20"/>
        </w:numPr>
        <w:spacing w:after="0" w:line="240" w:lineRule="auto"/>
        <w:rPr>
          <w:rFonts w:ascii="Arial" w:hAnsi="Arial" w:cs="Arial"/>
          <w:b/>
          <w:bCs/>
          <w:sz w:val="20"/>
          <w:szCs w:val="20"/>
        </w:rPr>
      </w:pPr>
      <w:r w:rsidRPr="00D519EC">
        <w:rPr>
          <w:rFonts w:ascii="Arial" w:hAnsi="Arial" w:cs="Arial"/>
          <w:sz w:val="20"/>
          <w:szCs w:val="20"/>
        </w:rPr>
        <w:t>September 18 - </w:t>
      </w:r>
      <w:r w:rsidRPr="00D519EC">
        <w:rPr>
          <w:rFonts w:ascii="Arial" w:hAnsi="Arial" w:cs="Arial"/>
          <w:sz w:val="20"/>
          <w:szCs w:val="20"/>
        </w:rPr>
        <w:tab/>
        <w:t> Annual Grant Applications due to ICTF</w:t>
      </w:r>
    </w:p>
    <w:p w:rsidR="00D519EC" w:rsidRPr="00D519EC" w:rsidRDefault="00D519EC" w:rsidP="00D519EC">
      <w:pPr>
        <w:pStyle w:val="ListParagraph"/>
        <w:numPr>
          <w:ilvl w:val="0"/>
          <w:numId w:val="20"/>
        </w:numPr>
        <w:spacing w:after="0" w:line="240" w:lineRule="auto"/>
        <w:rPr>
          <w:rFonts w:ascii="Arial" w:hAnsi="Arial" w:cs="Arial"/>
          <w:sz w:val="20"/>
          <w:szCs w:val="20"/>
        </w:rPr>
      </w:pPr>
      <w:r w:rsidRPr="00D519EC">
        <w:rPr>
          <w:rFonts w:ascii="Arial" w:hAnsi="Arial" w:cs="Arial"/>
          <w:sz w:val="20"/>
          <w:szCs w:val="20"/>
        </w:rPr>
        <w:t>October 20  - ICTF Board meeting/Annual Grant Decisions</w:t>
      </w:r>
    </w:p>
    <w:p w:rsidR="00D519EC" w:rsidRPr="00D519EC" w:rsidRDefault="00D519EC" w:rsidP="00D519EC">
      <w:pPr>
        <w:pStyle w:val="ListParagraph"/>
        <w:numPr>
          <w:ilvl w:val="0"/>
          <w:numId w:val="20"/>
        </w:numPr>
        <w:spacing w:after="0" w:line="240" w:lineRule="auto"/>
        <w:rPr>
          <w:rFonts w:ascii="Arial" w:hAnsi="Arial" w:cs="Arial"/>
          <w:sz w:val="20"/>
          <w:szCs w:val="20"/>
        </w:rPr>
      </w:pPr>
      <w:r w:rsidRPr="00D519EC">
        <w:rPr>
          <w:rFonts w:ascii="Arial" w:hAnsi="Arial" w:cs="Arial"/>
          <w:sz w:val="20"/>
          <w:szCs w:val="20"/>
        </w:rPr>
        <w:t>November 15  - </w:t>
      </w:r>
      <w:r w:rsidRPr="00D519EC">
        <w:rPr>
          <w:rFonts w:ascii="Arial" w:hAnsi="Arial" w:cs="Arial"/>
          <w:sz w:val="20"/>
          <w:szCs w:val="20"/>
        </w:rPr>
        <w:tab/>
        <w:t xml:space="preserve"> New Annual Grantee Start Date  </w:t>
      </w:r>
    </w:p>
    <w:p w:rsidR="00D519EC" w:rsidRPr="00D519EC" w:rsidRDefault="00D519EC" w:rsidP="00D058E9">
      <w:pPr>
        <w:tabs>
          <w:tab w:val="left" w:pos="0"/>
        </w:tabs>
        <w:spacing w:after="0" w:line="240" w:lineRule="auto"/>
        <w:rPr>
          <w:rFonts w:ascii="Arial" w:hAnsi="Arial" w:cs="Arial"/>
          <w:sz w:val="20"/>
          <w:szCs w:val="20"/>
        </w:rPr>
      </w:pPr>
    </w:p>
    <w:p w:rsidR="00D519EC" w:rsidRPr="00CB2FD7" w:rsidRDefault="00D519EC" w:rsidP="00D519EC">
      <w:pPr>
        <w:spacing w:after="0" w:line="240" w:lineRule="auto"/>
        <w:rPr>
          <w:rFonts w:ascii="Arial" w:hAnsi="Arial" w:cs="Arial"/>
          <w:i/>
          <w:sz w:val="20"/>
          <w:szCs w:val="20"/>
        </w:rPr>
      </w:pPr>
      <w:r w:rsidRPr="00D519EC">
        <w:rPr>
          <w:rFonts w:ascii="Arial" w:hAnsi="Arial" w:cs="Arial"/>
          <w:sz w:val="20"/>
          <w:szCs w:val="20"/>
        </w:rPr>
        <w:t>Kay inquired about potential improvements to the process that will assist i</w:t>
      </w:r>
      <w:r>
        <w:rPr>
          <w:rFonts w:ascii="Arial" w:hAnsi="Arial" w:cs="Arial"/>
          <w:sz w:val="20"/>
          <w:szCs w:val="20"/>
        </w:rPr>
        <w:t xml:space="preserve">n Board Review of applications </w:t>
      </w:r>
      <w:r w:rsidR="00CF16FC">
        <w:rPr>
          <w:rFonts w:ascii="Arial" w:hAnsi="Arial" w:cs="Arial"/>
          <w:sz w:val="20"/>
          <w:szCs w:val="20"/>
        </w:rPr>
        <w:t>especially changing</w:t>
      </w:r>
      <w:r w:rsidRPr="00F35958">
        <w:rPr>
          <w:rFonts w:ascii="Arial" w:hAnsi="Arial" w:cs="Arial"/>
          <w:sz w:val="20"/>
          <w:szCs w:val="20"/>
        </w:rPr>
        <w:t xml:space="preserve"> the rubric</w:t>
      </w:r>
      <w:r w:rsidR="00CF16FC">
        <w:rPr>
          <w:rFonts w:ascii="Arial" w:hAnsi="Arial" w:cs="Arial"/>
          <w:sz w:val="20"/>
          <w:szCs w:val="20"/>
        </w:rPr>
        <w:t xml:space="preserve"> to reflect better the </w:t>
      </w:r>
      <w:r w:rsidR="00CF16FC">
        <w:rPr>
          <w:rFonts w:ascii="Arial" w:hAnsi="Arial" w:cs="Arial"/>
          <w:i/>
          <w:sz w:val="20"/>
          <w:szCs w:val="20"/>
        </w:rPr>
        <w:t xml:space="preserve">quality </w:t>
      </w:r>
      <w:r w:rsidR="00CF16FC">
        <w:rPr>
          <w:rFonts w:ascii="Arial" w:hAnsi="Arial" w:cs="Arial"/>
          <w:sz w:val="20"/>
          <w:szCs w:val="20"/>
        </w:rPr>
        <w:t>of the proposal rather than a completion checklist.  The board also requested that staff look at more ways of reaching out to potential grantees and to incl</w:t>
      </w:r>
      <w:r w:rsidRPr="00F35958">
        <w:rPr>
          <w:rFonts w:ascii="Arial" w:hAnsi="Arial" w:cs="Arial"/>
          <w:sz w:val="20"/>
          <w:szCs w:val="20"/>
        </w:rPr>
        <w:t>ude neglect specific language in</w:t>
      </w:r>
      <w:r>
        <w:rPr>
          <w:rFonts w:ascii="Arial" w:hAnsi="Arial" w:cs="Arial"/>
          <w:sz w:val="20"/>
          <w:szCs w:val="20"/>
        </w:rPr>
        <w:t xml:space="preserve"> the </w:t>
      </w:r>
      <w:r w:rsidRPr="00F35958">
        <w:rPr>
          <w:rFonts w:ascii="Arial" w:hAnsi="Arial" w:cs="Arial"/>
          <w:sz w:val="20"/>
          <w:szCs w:val="20"/>
        </w:rPr>
        <w:t xml:space="preserve">application packet as was done before.  </w:t>
      </w:r>
      <w:r w:rsidRPr="00CB2FD7">
        <w:rPr>
          <w:rFonts w:ascii="Arial" w:hAnsi="Arial" w:cs="Arial"/>
          <w:i/>
          <w:sz w:val="20"/>
          <w:szCs w:val="20"/>
        </w:rPr>
        <w:t>For example:</w:t>
      </w:r>
    </w:p>
    <w:p w:rsidR="00D519EC" w:rsidRPr="00CB2FD7" w:rsidRDefault="00D519EC" w:rsidP="00D519EC">
      <w:pPr>
        <w:spacing w:after="0" w:line="240" w:lineRule="auto"/>
        <w:rPr>
          <w:rFonts w:ascii="Arial" w:hAnsi="Arial" w:cs="Arial"/>
          <w:i/>
          <w:sz w:val="20"/>
          <w:szCs w:val="20"/>
        </w:rPr>
      </w:pPr>
    </w:p>
    <w:p w:rsidR="00D519EC" w:rsidRDefault="00D519EC" w:rsidP="00D519EC">
      <w:pPr>
        <w:spacing w:after="0" w:line="240" w:lineRule="auto"/>
        <w:ind w:left="720"/>
        <w:rPr>
          <w:rFonts w:ascii="Arial" w:hAnsi="Arial" w:cs="Arial"/>
          <w:sz w:val="20"/>
          <w:szCs w:val="20"/>
        </w:rPr>
      </w:pPr>
      <w:r w:rsidRPr="00F35958">
        <w:rPr>
          <w:rFonts w:ascii="Arial" w:hAnsi="Arial" w:cs="Arial"/>
          <w:sz w:val="20"/>
          <w:szCs w:val="20"/>
        </w:rPr>
        <w:t xml:space="preserve">“Neglect is the most prevalent form of child maltreatment yet it is the least well understood.  Few prevention initiatives are directed towards neglect and so it continues to grow while many other forms of abuse are declining.  The decline in physical abuse and sexual abuse mirrors the increase in prevention programs and as such is a reflection of their effectiveness.  ICTF is looking for promising approaches to neglect prevention that are based in the protective factors framework and informed by evidence.  Approaches may address one or more of the causal factors identified with neglect including the caregiver’s history of trauma, poverty, maternal depression, substance abuse, and devaluing the challenges of child rearing.   A grant approved in this area may include reasonable time for development before services are delivered.”  </w:t>
      </w:r>
    </w:p>
    <w:p w:rsidR="00D519EC" w:rsidRDefault="00D519EC" w:rsidP="00D058E9">
      <w:pPr>
        <w:tabs>
          <w:tab w:val="left" w:pos="0"/>
        </w:tabs>
        <w:spacing w:after="0" w:line="240" w:lineRule="auto"/>
        <w:rPr>
          <w:rFonts w:ascii="Arial" w:hAnsi="Arial" w:cs="Arial"/>
          <w:b/>
          <w:i/>
          <w:sz w:val="20"/>
          <w:szCs w:val="20"/>
        </w:rPr>
      </w:pPr>
    </w:p>
    <w:p w:rsidR="009B4106" w:rsidRPr="00D519EC" w:rsidRDefault="00D519EC" w:rsidP="00A35CF8">
      <w:pPr>
        <w:spacing w:after="0" w:line="240" w:lineRule="auto"/>
        <w:rPr>
          <w:rFonts w:ascii="Arial" w:hAnsi="Arial" w:cs="Arial"/>
          <w:b/>
          <w:color w:val="FF0000"/>
          <w:sz w:val="20"/>
          <w:szCs w:val="20"/>
        </w:rPr>
      </w:pPr>
      <w:r w:rsidRPr="00D519EC">
        <w:rPr>
          <w:rFonts w:ascii="Arial" w:hAnsi="Arial" w:cs="Arial"/>
          <w:sz w:val="20"/>
          <w:szCs w:val="20"/>
        </w:rPr>
        <w:lastRenderedPageBreak/>
        <w:t xml:space="preserve">Angela will review current process and look for ways to improve the review process, build in appropriate evaluation, etc.  </w:t>
      </w:r>
      <w:r w:rsidRPr="00D519EC">
        <w:rPr>
          <w:rFonts w:ascii="Arial" w:hAnsi="Arial" w:cs="Arial"/>
          <w:b/>
          <w:color w:val="FF0000"/>
          <w:sz w:val="20"/>
          <w:szCs w:val="20"/>
        </w:rPr>
        <w:t>A m</w:t>
      </w:r>
      <w:r w:rsidR="009B4106" w:rsidRPr="00D519EC">
        <w:rPr>
          <w:rFonts w:ascii="Arial" w:hAnsi="Arial" w:cs="Arial"/>
          <w:b/>
          <w:color w:val="FF0000"/>
          <w:sz w:val="20"/>
          <w:szCs w:val="20"/>
        </w:rPr>
        <w:t xml:space="preserve">otion </w:t>
      </w:r>
      <w:r w:rsidRPr="00D519EC">
        <w:rPr>
          <w:rFonts w:ascii="Arial" w:hAnsi="Arial" w:cs="Arial"/>
          <w:b/>
          <w:color w:val="FF0000"/>
          <w:sz w:val="20"/>
          <w:szCs w:val="20"/>
        </w:rPr>
        <w:t xml:space="preserve">was made </w:t>
      </w:r>
      <w:r w:rsidR="009B4106" w:rsidRPr="00D519EC">
        <w:rPr>
          <w:rFonts w:ascii="Arial" w:hAnsi="Arial" w:cs="Arial"/>
          <w:b/>
          <w:color w:val="FF0000"/>
          <w:sz w:val="20"/>
          <w:szCs w:val="20"/>
        </w:rPr>
        <w:t xml:space="preserve">to </w:t>
      </w:r>
      <w:r w:rsidRPr="00D519EC">
        <w:rPr>
          <w:rFonts w:ascii="Arial" w:hAnsi="Arial" w:cs="Arial"/>
          <w:b/>
          <w:color w:val="FF0000"/>
          <w:sz w:val="20"/>
          <w:szCs w:val="20"/>
        </w:rPr>
        <w:t>move forward with the A</w:t>
      </w:r>
      <w:r w:rsidR="009B4106" w:rsidRPr="00D519EC">
        <w:rPr>
          <w:rFonts w:ascii="Arial" w:hAnsi="Arial" w:cs="Arial"/>
          <w:b/>
          <w:color w:val="FF0000"/>
          <w:sz w:val="20"/>
          <w:szCs w:val="20"/>
        </w:rPr>
        <w:t xml:space="preserve">nnual </w:t>
      </w:r>
      <w:r w:rsidRPr="00D519EC">
        <w:rPr>
          <w:rFonts w:ascii="Arial" w:hAnsi="Arial" w:cs="Arial"/>
          <w:b/>
          <w:color w:val="FF0000"/>
          <w:sz w:val="20"/>
          <w:szCs w:val="20"/>
        </w:rPr>
        <w:t>Grants (posting new application forms by August 15</w:t>
      </w:r>
      <w:r w:rsidRPr="00D519EC">
        <w:rPr>
          <w:rFonts w:ascii="Arial" w:hAnsi="Arial" w:cs="Arial"/>
          <w:b/>
          <w:color w:val="FF0000"/>
          <w:sz w:val="20"/>
          <w:szCs w:val="20"/>
          <w:vertAlign w:val="superscript"/>
        </w:rPr>
        <w:t>th</w:t>
      </w:r>
      <w:r w:rsidRPr="00D519EC">
        <w:rPr>
          <w:rFonts w:ascii="Arial" w:hAnsi="Arial" w:cs="Arial"/>
          <w:b/>
          <w:color w:val="FF0000"/>
          <w:sz w:val="20"/>
          <w:szCs w:val="20"/>
        </w:rPr>
        <w:t>)</w:t>
      </w:r>
      <w:r w:rsidR="009B4106" w:rsidRPr="00D519EC">
        <w:rPr>
          <w:rFonts w:ascii="Arial" w:hAnsi="Arial" w:cs="Arial"/>
          <w:b/>
          <w:color w:val="FF0000"/>
          <w:sz w:val="20"/>
          <w:szCs w:val="20"/>
        </w:rPr>
        <w:t xml:space="preserve"> with a focus on neglect. </w:t>
      </w:r>
      <w:r w:rsidR="00CB2FD7">
        <w:rPr>
          <w:rFonts w:ascii="Arial" w:hAnsi="Arial" w:cs="Arial"/>
          <w:b/>
          <w:color w:val="FF0000"/>
          <w:sz w:val="20"/>
          <w:szCs w:val="20"/>
        </w:rPr>
        <w:t xml:space="preserve"> </w:t>
      </w:r>
      <w:r w:rsidR="009B4106" w:rsidRPr="00D519EC">
        <w:rPr>
          <w:rFonts w:ascii="Arial" w:hAnsi="Arial" w:cs="Arial"/>
          <w:b/>
          <w:color w:val="FF0000"/>
          <w:sz w:val="20"/>
          <w:szCs w:val="20"/>
        </w:rPr>
        <w:t>Approved √</w:t>
      </w:r>
    </w:p>
    <w:p w:rsidR="005F4B5C" w:rsidRPr="00D519EC" w:rsidRDefault="005F4B5C" w:rsidP="00A35CF8">
      <w:pPr>
        <w:spacing w:after="0" w:line="240" w:lineRule="auto"/>
        <w:rPr>
          <w:rFonts w:ascii="Arial" w:hAnsi="Arial" w:cs="Arial"/>
          <w:b/>
          <w:color w:val="FF0000"/>
          <w:sz w:val="20"/>
          <w:szCs w:val="20"/>
        </w:rPr>
      </w:pPr>
    </w:p>
    <w:p w:rsidR="005F4B5C" w:rsidRPr="00D519EC" w:rsidRDefault="00D519EC" w:rsidP="00A35CF8">
      <w:pPr>
        <w:tabs>
          <w:tab w:val="left" w:pos="0"/>
        </w:tabs>
        <w:spacing w:after="0" w:line="240" w:lineRule="auto"/>
        <w:rPr>
          <w:rFonts w:ascii="Arial" w:hAnsi="Arial" w:cs="Arial"/>
          <w:b/>
          <w:color w:val="FF0000"/>
          <w:sz w:val="20"/>
          <w:szCs w:val="20"/>
        </w:rPr>
      </w:pPr>
      <w:r w:rsidRPr="00D519EC">
        <w:rPr>
          <w:rFonts w:ascii="Arial" w:hAnsi="Arial" w:cs="Arial"/>
          <w:b/>
          <w:color w:val="FF0000"/>
          <w:sz w:val="20"/>
          <w:szCs w:val="20"/>
        </w:rPr>
        <w:t>A mo</w:t>
      </w:r>
      <w:r w:rsidR="009B4106" w:rsidRPr="00D519EC">
        <w:rPr>
          <w:rFonts w:ascii="Arial" w:hAnsi="Arial" w:cs="Arial"/>
          <w:b/>
          <w:color w:val="FF0000"/>
          <w:sz w:val="20"/>
          <w:szCs w:val="20"/>
        </w:rPr>
        <w:t xml:space="preserve">tion </w:t>
      </w:r>
      <w:r w:rsidRPr="00D519EC">
        <w:rPr>
          <w:rFonts w:ascii="Arial" w:hAnsi="Arial" w:cs="Arial"/>
          <w:b/>
          <w:color w:val="FF0000"/>
          <w:sz w:val="20"/>
          <w:szCs w:val="20"/>
        </w:rPr>
        <w:t xml:space="preserve">was made </w:t>
      </w:r>
      <w:r w:rsidR="009B4106" w:rsidRPr="00D519EC">
        <w:rPr>
          <w:rFonts w:ascii="Arial" w:hAnsi="Arial" w:cs="Arial"/>
          <w:b/>
          <w:color w:val="FF0000"/>
          <w:sz w:val="20"/>
          <w:szCs w:val="20"/>
        </w:rPr>
        <w:t xml:space="preserve">to cease </w:t>
      </w:r>
      <w:r w:rsidRPr="00D519EC">
        <w:rPr>
          <w:rFonts w:ascii="Arial" w:hAnsi="Arial" w:cs="Arial"/>
          <w:b/>
          <w:color w:val="FF0000"/>
          <w:sz w:val="20"/>
          <w:szCs w:val="20"/>
        </w:rPr>
        <w:t xml:space="preserve">ICTF’s </w:t>
      </w:r>
      <w:r w:rsidR="009B4106" w:rsidRPr="00D519EC">
        <w:rPr>
          <w:rFonts w:ascii="Arial" w:hAnsi="Arial" w:cs="Arial"/>
          <w:b/>
          <w:color w:val="FF0000"/>
          <w:sz w:val="20"/>
          <w:szCs w:val="20"/>
        </w:rPr>
        <w:t>Boise Chamber of Commerce membership</w:t>
      </w:r>
      <w:r w:rsidR="00CB2FD7">
        <w:rPr>
          <w:rFonts w:ascii="Arial" w:hAnsi="Arial" w:cs="Arial"/>
          <w:b/>
          <w:color w:val="FF0000"/>
          <w:sz w:val="20"/>
          <w:szCs w:val="20"/>
        </w:rPr>
        <w:t xml:space="preserve">. </w:t>
      </w:r>
      <w:r w:rsidR="009B4106" w:rsidRPr="00D519EC">
        <w:rPr>
          <w:rFonts w:ascii="Arial" w:hAnsi="Arial" w:cs="Arial"/>
          <w:b/>
          <w:color w:val="FF0000"/>
          <w:sz w:val="20"/>
          <w:szCs w:val="20"/>
        </w:rPr>
        <w:t xml:space="preserve"> Approved √</w:t>
      </w:r>
    </w:p>
    <w:p w:rsidR="009B4106" w:rsidRPr="00D519EC" w:rsidRDefault="009B4106" w:rsidP="00A35CF8">
      <w:pPr>
        <w:tabs>
          <w:tab w:val="left" w:pos="0"/>
        </w:tabs>
        <w:spacing w:after="0" w:line="240" w:lineRule="auto"/>
        <w:rPr>
          <w:rFonts w:ascii="Arial" w:hAnsi="Arial" w:cs="Arial"/>
          <w:b/>
          <w:color w:val="FF0000"/>
          <w:sz w:val="20"/>
          <w:szCs w:val="20"/>
        </w:rPr>
      </w:pPr>
    </w:p>
    <w:p w:rsidR="009B4106" w:rsidRPr="00D519EC" w:rsidRDefault="00D519EC" w:rsidP="00D058E9">
      <w:pPr>
        <w:tabs>
          <w:tab w:val="left" w:pos="0"/>
        </w:tabs>
        <w:spacing w:after="0" w:line="240" w:lineRule="auto"/>
        <w:rPr>
          <w:rFonts w:ascii="Arial" w:hAnsi="Arial" w:cs="Arial"/>
          <w:b/>
          <w:color w:val="FF0000"/>
          <w:sz w:val="20"/>
          <w:szCs w:val="20"/>
        </w:rPr>
      </w:pPr>
      <w:r w:rsidRPr="00D519EC">
        <w:rPr>
          <w:rFonts w:ascii="Arial" w:hAnsi="Arial" w:cs="Arial"/>
          <w:b/>
          <w:color w:val="FF0000"/>
          <w:sz w:val="20"/>
          <w:szCs w:val="20"/>
        </w:rPr>
        <w:t>A m</w:t>
      </w:r>
      <w:r w:rsidR="009B4106" w:rsidRPr="00D519EC">
        <w:rPr>
          <w:rFonts w:ascii="Arial" w:hAnsi="Arial" w:cs="Arial"/>
          <w:b/>
          <w:color w:val="FF0000"/>
          <w:sz w:val="20"/>
          <w:szCs w:val="20"/>
        </w:rPr>
        <w:t xml:space="preserve">otion </w:t>
      </w:r>
      <w:r w:rsidRPr="00D519EC">
        <w:rPr>
          <w:rFonts w:ascii="Arial" w:hAnsi="Arial" w:cs="Arial"/>
          <w:b/>
          <w:color w:val="FF0000"/>
          <w:sz w:val="20"/>
          <w:szCs w:val="20"/>
        </w:rPr>
        <w:t xml:space="preserve">was made </w:t>
      </w:r>
      <w:r w:rsidR="009B4106" w:rsidRPr="00D519EC">
        <w:rPr>
          <w:rFonts w:ascii="Arial" w:hAnsi="Arial" w:cs="Arial"/>
          <w:b/>
          <w:color w:val="FF0000"/>
          <w:sz w:val="20"/>
          <w:szCs w:val="20"/>
        </w:rPr>
        <w:t xml:space="preserve">that Roger is authorized to purchase up to 500 SOC books. </w:t>
      </w:r>
      <w:r w:rsidR="00CB2FD7">
        <w:rPr>
          <w:rFonts w:ascii="Arial" w:hAnsi="Arial" w:cs="Arial"/>
          <w:b/>
          <w:color w:val="FF0000"/>
          <w:sz w:val="20"/>
          <w:szCs w:val="20"/>
        </w:rPr>
        <w:t xml:space="preserve"> </w:t>
      </w:r>
      <w:r w:rsidR="009B4106" w:rsidRPr="00D519EC">
        <w:rPr>
          <w:rFonts w:ascii="Arial" w:hAnsi="Arial" w:cs="Arial"/>
          <w:b/>
          <w:color w:val="FF0000"/>
          <w:sz w:val="20"/>
          <w:szCs w:val="20"/>
        </w:rPr>
        <w:t>Approved √</w:t>
      </w:r>
    </w:p>
    <w:p w:rsidR="009B4106" w:rsidRDefault="009B4106" w:rsidP="00D058E9">
      <w:pPr>
        <w:tabs>
          <w:tab w:val="left" w:pos="0"/>
        </w:tabs>
        <w:spacing w:after="0" w:line="240" w:lineRule="auto"/>
        <w:rPr>
          <w:rFonts w:ascii="Arial" w:hAnsi="Arial" w:cs="Arial"/>
          <w:b/>
          <w:i/>
        </w:rPr>
      </w:pPr>
    </w:p>
    <w:p w:rsidR="00CB2FD7" w:rsidRDefault="00CB2FD7" w:rsidP="00D058E9">
      <w:pPr>
        <w:tabs>
          <w:tab w:val="left" w:pos="0"/>
        </w:tabs>
        <w:spacing w:after="0" w:line="240" w:lineRule="auto"/>
        <w:rPr>
          <w:rFonts w:ascii="Arial" w:hAnsi="Arial" w:cs="Arial"/>
          <w:b/>
          <w:i/>
          <w:sz w:val="20"/>
          <w:szCs w:val="20"/>
        </w:rPr>
      </w:pPr>
    </w:p>
    <w:p w:rsidR="000E55B6" w:rsidRPr="00FC3672" w:rsidRDefault="009B4106" w:rsidP="00D058E9">
      <w:pPr>
        <w:tabs>
          <w:tab w:val="left" w:pos="0"/>
        </w:tabs>
        <w:spacing w:after="0" w:line="240" w:lineRule="auto"/>
        <w:rPr>
          <w:rFonts w:ascii="Arial" w:hAnsi="Arial" w:cs="Arial"/>
          <w:b/>
          <w:i/>
          <w:sz w:val="20"/>
          <w:szCs w:val="20"/>
        </w:rPr>
      </w:pPr>
      <w:r w:rsidRPr="00FC3672">
        <w:rPr>
          <w:rFonts w:ascii="Arial" w:hAnsi="Arial" w:cs="Arial"/>
          <w:b/>
          <w:i/>
          <w:sz w:val="20"/>
          <w:szCs w:val="20"/>
        </w:rPr>
        <w:t>Crying Plan Campaign</w:t>
      </w:r>
    </w:p>
    <w:p w:rsidR="00871CE8" w:rsidRDefault="000E55B6" w:rsidP="00871CE8">
      <w:pPr>
        <w:tabs>
          <w:tab w:val="left" w:pos="0"/>
        </w:tabs>
        <w:spacing w:after="0" w:line="240" w:lineRule="auto"/>
        <w:rPr>
          <w:rFonts w:ascii="Arial" w:hAnsi="Arial" w:cs="Arial"/>
          <w:b/>
          <w:color w:val="FF0000"/>
          <w:sz w:val="20"/>
          <w:szCs w:val="20"/>
        </w:rPr>
      </w:pPr>
      <w:r w:rsidRPr="00FC3672">
        <w:rPr>
          <w:rFonts w:ascii="Arial" w:hAnsi="Arial" w:cs="Arial"/>
          <w:sz w:val="20"/>
          <w:szCs w:val="20"/>
        </w:rPr>
        <w:t xml:space="preserve">Roger discussed a </w:t>
      </w:r>
      <w:r w:rsidR="00DA4FBD" w:rsidRPr="00FC3672">
        <w:rPr>
          <w:rFonts w:ascii="Arial" w:hAnsi="Arial" w:cs="Arial"/>
          <w:sz w:val="20"/>
          <w:szCs w:val="20"/>
        </w:rPr>
        <w:t>proposal to work with CLM</w:t>
      </w:r>
      <w:r w:rsidR="00CF16FC">
        <w:rPr>
          <w:rFonts w:ascii="Arial" w:hAnsi="Arial" w:cs="Arial"/>
          <w:sz w:val="20"/>
          <w:szCs w:val="20"/>
        </w:rPr>
        <w:t xml:space="preserve"> Marketing and Advertising</w:t>
      </w:r>
      <w:r w:rsidR="00DA4FBD" w:rsidRPr="00FC3672">
        <w:rPr>
          <w:rFonts w:ascii="Arial" w:hAnsi="Arial" w:cs="Arial"/>
          <w:sz w:val="20"/>
          <w:szCs w:val="20"/>
        </w:rPr>
        <w:t xml:space="preserve"> (under work order structure with IDHW) - $7520 total.  Roger proposes that ICTF contribute $1000 to this effort.</w:t>
      </w:r>
      <w:r w:rsidRPr="00FC3672">
        <w:rPr>
          <w:rFonts w:ascii="Arial" w:hAnsi="Arial" w:cs="Arial"/>
          <w:sz w:val="20"/>
          <w:szCs w:val="20"/>
        </w:rPr>
        <w:t xml:space="preserve">  Discussion ensued.  </w:t>
      </w:r>
      <w:r w:rsidR="00667831" w:rsidRPr="00FC3672">
        <w:rPr>
          <w:rFonts w:ascii="Arial" w:hAnsi="Arial" w:cs="Arial"/>
          <w:sz w:val="20"/>
          <w:szCs w:val="20"/>
        </w:rPr>
        <w:t xml:space="preserve">  </w:t>
      </w:r>
      <w:r w:rsidR="00A873BF" w:rsidRPr="00FC3672">
        <w:rPr>
          <w:rFonts w:ascii="Arial" w:hAnsi="Arial" w:cs="Arial"/>
          <w:sz w:val="20"/>
          <w:szCs w:val="20"/>
        </w:rPr>
        <w:t xml:space="preserve">Amanda discussed </w:t>
      </w:r>
      <w:r w:rsidRPr="00FC3672">
        <w:rPr>
          <w:rFonts w:ascii="Arial" w:hAnsi="Arial" w:cs="Arial"/>
          <w:sz w:val="20"/>
          <w:szCs w:val="20"/>
        </w:rPr>
        <w:t>the history of how the</w:t>
      </w:r>
      <w:r w:rsidR="00A873BF" w:rsidRPr="00FC3672">
        <w:rPr>
          <w:rFonts w:ascii="Arial" w:hAnsi="Arial" w:cs="Arial"/>
          <w:sz w:val="20"/>
          <w:szCs w:val="20"/>
        </w:rPr>
        <w:t xml:space="preserve"> group got started </w:t>
      </w:r>
      <w:r w:rsidRPr="00FC3672">
        <w:rPr>
          <w:rFonts w:ascii="Arial" w:hAnsi="Arial" w:cs="Arial"/>
          <w:sz w:val="20"/>
          <w:szCs w:val="20"/>
        </w:rPr>
        <w:t>and the discussion and activities conducted, including process mapping tar</w:t>
      </w:r>
      <w:r w:rsidR="00A873BF" w:rsidRPr="00FC3672">
        <w:rPr>
          <w:rFonts w:ascii="Arial" w:hAnsi="Arial" w:cs="Arial"/>
          <w:sz w:val="20"/>
          <w:szCs w:val="20"/>
        </w:rPr>
        <w:t>geting men/fathers; targeting social media; and targeting schools.</w:t>
      </w:r>
      <w:r w:rsidR="00FC3672">
        <w:rPr>
          <w:rFonts w:ascii="Arial" w:hAnsi="Arial" w:cs="Arial"/>
          <w:sz w:val="20"/>
          <w:szCs w:val="20"/>
        </w:rPr>
        <w:t xml:space="preserve">  </w:t>
      </w:r>
      <w:r w:rsidR="00CF16FC">
        <w:rPr>
          <w:rFonts w:ascii="Arial" w:hAnsi="Arial" w:cs="Arial"/>
          <w:sz w:val="20"/>
          <w:szCs w:val="20"/>
        </w:rPr>
        <w:t xml:space="preserve">The Early Childhood Coordinating Council, The Idaho Perinatal Project, Family Advocates, Shaken Baby Prevention of Idaho and the Idaho chapter of the American Academy of Pediatrics are contributing about $3500 to the effort.  </w:t>
      </w:r>
      <w:r w:rsidR="00D519EC">
        <w:rPr>
          <w:rFonts w:ascii="Arial" w:hAnsi="Arial" w:cs="Arial"/>
          <w:sz w:val="20"/>
          <w:szCs w:val="20"/>
        </w:rPr>
        <w:t>Other agencies/organizations are part</w:t>
      </w:r>
      <w:r w:rsidR="00CF16FC">
        <w:rPr>
          <w:rFonts w:ascii="Arial" w:hAnsi="Arial" w:cs="Arial"/>
          <w:sz w:val="20"/>
          <w:szCs w:val="20"/>
        </w:rPr>
        <w:t xml:space="preserve">icipating and providing support.  </w:t>
      </w:r>
      <w:r w:rsidR="00D519EC">
        <w:rPr>
          <w:rFonts w:ascii="Arial" w:hAnsi="Arial" w:cs="Arial"/>
          <w:b/>
          <w:color w:val="FF0000"/>
          <w:sz w:val="20"/>
          <w:szCs w:val="20"/>
        </w:rPr>
        <w:t xml:space="preserve">A motion was made that ICTF </w:t>
      </w:r>
      <w:r w:rsidR="00871CE8">
        <w:rPr>
          <w:rFonts w:ascii="Arial" w:hAnsi="Arial" w:cs="Arial"/>
          <w:b/>
          <w:color w:val="FF0000"/>
          <w:sz w:val="20"/>
          <w:szCs w:val="20"/>
        </w:rPr>
        <w:t>will</w:t>
      </w:r>
      <w:r w:rsidR="00FC3672" w:rsidRPr="00D519EC">
        <w:rPr>
          <w:rFonts w:ascii="Arial" w:hAnsi="Arial" w:cs="Arial"/>
          <w:b/>
          <w:color w:val="FF0000"/>
          <w:sz w:val="20"/>
          <w:szCs w:val="20"/>
        </w:rPr>
        <w:t xml:space="preserve"> support this collective effort by contributing $1000</w:t>
      </w:r>
      <w:r w:rsidR="00667831">
        <w:rPr>
          <w:rFonts w:ascii="Arial" w:hAnsi="Arial" w:cs="Arial"/>
          <w:b/>
          <w:color w:val="FF0000"/>
          <w:sz w:val="20"/>
          <w:szCs w:val="20"/>
        </w:rPr>
        <w:t xml:space="preserve">. </w:t>
      </w:r>
      <w:r w:rsidR="00D519EC" w:rsidRPr="00D519EC">
        <w:rPr>
          <w:rFonts w:ascii="Arial" w:hAnsi="Arial" w:cs="Arial"/>
          <w:b/>
          <w:color w:val="FF0000"/>
          <w:sz w:val="20"/>
          <w:szCs w:val="20"/>
        </w:rPr>
        <w:t xml:space="preserve"> </w:t>
      </w:r>
      <w:r w:rsidR="00D519EC" w:rsidRPr="00D519EC">
        <w:rPr>
          <w:rFonts w:ascii="Arial" w:hAnsi="Arial" w:cs="Arial"/>
          <w:b/>
          <w:color w:val="FF0000"/>
        </w:rPr>
        <w:t>Approved √</w:t>
      </w:r>
    </w:p>
    <w:p w:rsidR="00871CE8" w:rsidRDefault="00871CE8" w:rsidP="00871CE8">
      <w:pPr>
        <w:tabs>
          <w:tab w:val="left" w:pos="0"/>
        </w:tabs>
        <w:spacing w:after="0" w:line="240" w:lineRule="auto"/>
        <w:rPr>
          <w:rFonts w:ascii="Arial" w:hAnsi="Arial" w:cs="Arial"/>
          <w:b/>
          <w:color w:val="FF0000"/>
          <w:sz w:val="20"/>
          <w:szCs w:val="20"/>
        </w:rPr>
      </w:pPr>
    </w:p>
    <w:p w:rsidR="00871CE8" w:rsidRPr="00871CE8" w:rsidRDefault="00871CE8" w:rsidP="00871CE8">
      <w:pPr>
        <w:tabs>
          <w:tab w:val="left" w:pos="0"/>
        </w:tabs>
        <w:spacing w:after="0" w:line="240" w:lineRule="auto"/>
        <w:rPr>
          <w:rFonts w:ascii="Arial" w:hAnsi="Arial" w:cs="Arial"/>
          <w:b/>
          <w:sz w:val="20"/>
          <w:szCs w:val="20"/>
        </w:rPr>
      </w:pPr>
      <w:r w:rsidRPr="00871CE8">
        <w:rPr>
          <w:rFonts w:ascii="Arial" w:hAnsi="Arial" w:cs="Arial"/>
          <w:b/>
          <w:sz w:val="20"/>
          <w:szCs w:val="20"/>
        </w:rPr>
        <w:t xml:space="preserve">Action on a motion from April to align ICTF’s fiscal processes directly with the IDHW fiscal office was postponed due to a change in the administration of FACS.  </w:t>
      </w:r>
    </w:p>
    <w:p w:rsidR="00871CE8" w:rsidRDefault="00871CE8" w:rsidP="00871CE8">
      <w:pPr>
        <w:tabs>
          <w:tab w:val="left" w:pos="0"/>
        </w:tabs>
        <w:spacing w:after="0" w:line="240" w:lineRule="auto"/>
        <w:rPr>
          <w:rFonts w:ascii="Arial" w:hAnsi="Arial" w:cs="Arial"/>
          <w:b/>
          <w:color w:val="FF0000"/>
          <w:sz w:val="20"/>
          <w:szCs w:val="20"/>
        </w:rPr>
      </w:pPr>
    </w:p>
    <w:p w:rsidR="001C0AD8" w:rsidRPr="00871CE8" w:rsidRDefault="001C0AD8" w:rsidP="00871CE8">
      <w:pPr>
        <w:tabs>
          <w:tab w:val="left" w:pos="0"/>
        </w:tabs>
        <w:spacing w:after="0" w:line="240" w:lineRule="auto"/>
        <w:rPr>
          <w:rFonts w:ascii="Arial" w:hAnsi="Arial" w:cs="Arial"/>
          <w:b/>
          <w:color w:val="FF0000"/>
          <w:sz w:val="20"/>
          <w:szCs w:val="20"/>
        </w:rPr>
      </w:pPr>
      <w:r w:rsidRPr="00871CE8">
        <w:rPr>
          <w:rFonts w:ascii="Arial" w:hAnsi="Arial" w:cs="Arial"/>
          <w:b/>
          <w:color w:val="FF0000"/>
          <w:sz w:val="20"/>
          <w:szCs w:val="20"/>
        </w:rPr>
        <w:t>Action Item</w:t>
      </w:r>
      <w:r w:rsidR="00871CE8">
        <w:rPr>
          <w:rFonts w:ascii="Arial" w:hAnsi="Arial" w:cs="Arial"/>
          <w:b/>
          <w:color w:val="FF0000"/>
          <w:sz w:val="20"/>
          <w:szCs w:val="20"/>
        </w:rPr>
        <w:t xml:space="preserve"> (from April meeting)</w:t>
      </w:r>
      <w:bookmarkStart w:id="0" w:name="_GoBack"/>
      <w:bookmarkEnd w:id="0"/>
      <w:r w:rsidRPr="00871CE8">
        <w:rPr>
          <w:rFonts w:ascii="Arial" w:hAnsi="Arial" w:cs="Arial"/>
          <w:b/>
          <w:color w:val="FF0000"/>
          <w:sz w:val="20"/>
          <w:szCs w:val="20"/>
        </w:rPr>
        <w:t>:  Roger to craft resolution for Executive Committee approval to align ICTF directly to Division of Financial Services, under Support Services/IDHW.</w:t>
      </w:r>
    </w:p>
    <w:p w:rsidR="00C6151D" w:rsidRDefault="00C6151D" w:rsidP="00D519EC">
      <w:pPr>
        <w:tabs>
          <w:tab w:val="left" w:pos="360"/>
        </w:tabs>
        <w:spacing w:after="0" w:line="240" w:lineRule="auto"/>
        <w:rPr>
          <w:rFonts w:ascii="Arial" w:hAnsi="Arial" w:cs="Arial"/>
          <w:b/>
          <w:i/>
        </w:rPr>
      </w:pPr>
    </w:p>
    <w:p w:rsidR="00C6151D" w:rsidRPr="00D058E9" w:rsidRDefault="00AF504E" w:rsidP="00D519EC">
      <w:pPr>
        <w:shd w:val="clear" w:color="auto" w:fill="BFBFBF" w:themeFill="background1" w:themeFillShade="BF"/>
        <w:tabs>
          <w:tab w:val="left" w:pos="360"/>
        </w:tabs>
        <w:spacing w:after="0" w:line="240" w:lineRule="auto"/>
        <w:rPr>
          <w:rFonts w:ascii="Arial" w:hAnsi="Arial" w:cs="Arial"/>
          <w:b/>
        </w:rPr>
      </w:pPr>
      <w:r w:rsidRPr="00D058E9">
        <w:rPr>
          <w:rFonts w:ascii="Arial" w:hAnsi="Arial" w:cs="Arial"/>
          <w:b/>
        </w:rPr>
        <w:t>Meeting adjourned:  1:00 pm</w:t>
      </w:r>
    </w:p>
    <w:p w:rsidR="00D058E9" w:rsidRDefault="00D058E9" w:rsidP="00D519EC">
      <w:pPr>
        <w:tabs>
          <w:tab w:val="left" w:pos="360"/>
        </w:tabs>
        <w:spacing w:after="0" w:line="240" w:lineRule="auto"/>
        <w:rPr>
          <w:rFonts w:ascii="Arial" w:hAnsi="Arial" w:cs="Arial"/>
        </w:rPr>
      </w:pPr>
    </w:p>
    <w:p w:rsidR="00D519EC" w:rsidRDefault="00D519EC" w:rsidP="00D519EC">
      <w:pPr>
        <w:tabs>
          <w:tab w:val="left" w:pos="360"/>
        </w:tabs>
        <w:spacing w:after="0" w:line="240" w:lineRule="auto"/>
        <w:rPr>
          <w:rFonts w:ascii="Arial" w:hAnsi="Arial" w:cs="Arial"/>
        </w:rPr>
      </w:pPr>
    </w:p>
    <w:p w:rsidR="00B227C7" w:rsidRPr="00E625BE" w:rsidRDefault="00B227C7" w:rsidP="00D519EC">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20"/>
          <w:szCs w:val="20"/>
        </w:rPr>
      </w:pPr>
      <w:r w:rsidRPr="00E625BE">
        <w:rPr>
          <w:rFonts w:ascii="Arial" w:hAnsi="Arial" w:cs="Arial"/>
          <w:b/>
          <w:sz w:val="20"/>
          <w:szCs w:val="20"/>
        </w:rPr>
        <w:t>Parking Lot</w:t>
      </w:r>
    </w:p>
    <w:p w:rsidR="00B227C7" w:rsidRPr="00E625BE" w:rsidRDefault="00B227C7" w:rsidP="00D519E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625BE">
        <w:rPr>
          <w:rFonts w:ascii="Arial" w:hAnsi="Arial" w:cs="Arial"/>
          <w:sz w:val="20"/>
          <w:szCs w:val="20"/>
        </w:rPr>
        <w:t>Focus on Neglect</w:t>
      </w:r>
    </w:p>
    <w:p w:rsidR="00B227C7" w:rsidRPr="00E625BE" w:rsidRDefault="00B227C7" w:rsidP="00D519E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625BE">
        <w:rPr>
          <w:rFonts w:ascii="Arial" w:hAnsi="Arial" w:cs="Arial"/>
          <w:sz w:val="20"/>
          <w:szCs w:val="20"/>
        </w:rPr>
        <w:t>Parenting at K-12 Level (health classes)</w:t>
      </w:r>
    </w:p>
    <w:p w:rsidR="00B227C7" w:rsidRPr="00E625BE" w:rsidRDefault="00B227C7" w:rsidP="00D519E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625BE">
        <w:rPr>
          <w:rFonts w:ascii="Arial" w:hAnsi="Arial" w:cs="Arial"/>
          <w:sz w:val="20"/>
          <w:szCs w:val="20"/>
        </w:rPr>
        <w:t>Use of data</w:t>
      </w:r>
    </w:p>
    <w:p w:rsidR="00B227C7" w:rsidRPr="00E625BE" w:rsidRDefault="00B227C7" w:rsidP="00D519E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625BE">
        <w:rPr>
          <w:rFonts w:ascii="Arial" w:hAnsi="Arial" w:cs="Arial"/>
          <w:sz w:val="20"/>
          <w:szCs w:val="20"/>
        </w:rPr>
        <w:t>Capitalize on news around child abuse</w:t>
      </w:r>
    </w:p>
    <w:p w:rsidR="00B227C7" w:rsidRPr="00E625BE" w:rsidRDefault="00B227C7" w:rsidP="00D058E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625BE">
        <w:rPr>
          <w:rFonts w:ascii="Arial" w:hAnsi="Arial" w:cs="Arial"/>
          <w:sz w:val="20"/>
          <w:szCs w:val="20"/>
        </w:rPr>
        <w:t>More media/communication work with grantees</w:t>
      </w:r>
    </w:p>
    <w:p w:rsidR="00B227C7" w:rsidRPr="00E625BE" w:rsidRDefault="00B227C7" w:rsidP="00D058E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625BE">
        <w:rPr>
          <w:rFonts w:ascii="Arial" w:hAnsi="Arial" w:cs="Arial"/>
          <w:sz w:val="20"/>
          <w:szCs w:val="20"/>
        </w:rPr>
        <w:t>Substance abuse coalitions</w:t>
      </w:r>
    </w:p>
    <w:p w:rsidR="00B227C7" w:rsidRPr="00E625BE" w:rsidRDefault="00E625BE" w:rsidP="00D058E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625BE">
        <w:rPr>
          <w:rFonts w:ascii="Arial" w:hAnsi="Arial" w:cs="Arial"/>
          <w:sz w:val="20"/>
          <w:szCs w:val="20"/>
        </w:rPr>
        <w:t>SOC trainings as source of revenue</w:t>
      </w:r>
    </w:p>
    <w:p w:rsidR="00E625BE" w:rsidRPr="00E625BE" w:rsidRDefault="00E625BE" w:rsidP="00D058E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625BE">
        <w:rPr>
          <w:rFonts w:ascii="Arial" w:hAnsi="Arial" w:cs="Arial"/>
          <w:sz w:val="20"/>
          <w:szCs w:val="20"/>
        </w:rPr>
        <w:t>PSA Commercial – ‘you do all of these things as a good parent, why not child abuse preven</w:t>
      </w:r>
      <w:r w:rsidR="00CB2FD7">
        <w:rPr>
          <w:rFonts w:ascii="Arial" w:hAnsi="Arial" w:cs="Arial"/>
          <w:sz w:val="20"/>
          <w:szCs w:val="20"/>
        </w:rPr>
        <w:t>tion” (seat belts, food, safety)</w:t>
      </w:r>
    </w:p>
    <w:p w:rsidR="00E625BE" w:rsidRPr="00E625BE" w:rsidRDefault="00CB2FD7" w:rsidP="00D058E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Re-branding ICTF</w:t>
      </w:r>
    </w:p>
    <w:p w:rsidR="006C14E6" w:rsidRDefault="006C14E6" w:rsidP="00D058E9">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E625BE">
        <w:rPr>
          <w:rFonts w:ascii="Arial" w:hAnsi="Arial" w:cs="Arial"/>
          <w:sz w:val="20"/>
          <w:szCs w:val="20"/>
        </w:rPr>
        <w:t>Messaging</w:t>
      </w:r>
      <w:r w:rsidR="00E625BE" w:rsidRPr="00E625BE">
        <w:rPr>
          <w:rFonts w:ascii="Arial" w:hAnsi="Arial" w:cs="Arial"/>
          <w:sz w:val="20"/>
          <w:szCs w:val="20"/>
        </w:rPr>
        <w:t xml:space="preserve"> – what resonates in Idaho?</w:t>
      </w:r>
    </w:p>
    <w:p w:rsidR="006C14E6" w:rsidRDefault="006C14E6" w:rsidP="00E625BE">
      <w:pPr>
        <w:spacing w:after="0" w:line="240" w:lineRule="auto"/>
        <w:rPr>
          <w:rFonts w:ascii="Arial" w:hAnsi="Arial" w:cs="Arial"/>
          <w:sz w:val="20"/>
          <w:szCs w:val="20"/>
        </w:rPr>
      </w:pPr>
    </w:p>
    <w:p w:rsidR="006C14E6" w:rsidRDefault="006C14E6" w:rsidP="00E625BE">
      <w:pPr>
        <w:spacing w:after="0" w:line="240" w:lineRule="auto"/>
        <w:rPr>
          <w:rFonts w:ascii="Arial" w:hAnsi="Arial" w:cs="Arial"/>
          <w:sz w:val="20"/>
          <w:szCs w:val="20"/>
        </w:rPr>
      </w:pPr>
    </w:p>
    <w:p w:rsidR="00CB2FD7" w:rsidRDefault="00CB2FD7">
      <w:pPr>
        <w:rPr>
          <w:rFonts w:ascii="Arial" w:hAnsi="Arial" w:cs="Arial"/>
          <w:sz w:val="20"/>
          <w:szCs w:val="20"/>
        </w:rPr>
      </w:pPr>
      <w:r>
        <w:rPr>
          <w:rFonts w:ascii="Arial" w:hAnsi="Arial" w:cs="Arial"/>
          <w:sz w:val="20"/>
          <w:szCs w:val="20"/>
        </w:rPr>
        <w:br w:type="page"/>
      </w:r>
    </w:p>
    <w:p w:rsidR="00D058E9" w:rsidRDefault="00D058E9" w:rsidP="00E625BE">
      <w:pPr>
        <w:spacing w:after="0" w:line="240" w:lineRule="auto"/>
        <w:rPr>
          <w:rFonts w:ascii="Arial" w:hAnsi="Arial" w:cs="Arial"/>
          <w:sz w:val="20"/>
          <w:szCs w:val="20"/>
        </w:rPr>
      </w:pPr>
    </w:p>
    <w:p w:rsidR="00BB2979" w:rsidRPr="004A6AF2" w:rsidRDefault="00BB2979" w:rsidP="00B227C7">
      <w:pPr>
        <w:spacing w:after="0" w:line="240" w:lineRule="auto"/>
        <w:jc w:val="center"/>
        <w:rPr>
          <w:rFonts w:cs="Arial"/>
          <w:b/>
          <w:sz w:val="28"/>
          <w:szCs w:val="28"/>
        </w:rPr>
      </w:pPr>
      <w:r w:rsidRPr="004A6AF2">
        <w:rPr>
          <w:rFonts w:cs="Arial"/>
          <w:b/>
          <w:sz w:val="28"/>
          <w:szCs w:val="28"/>
        </w:rPr>
        <w:t>Idaho Children’s Trust Fund</w:t>
      </w:r>
      <w:r>
        <w:rPr>
          <w:rFonts w:cs="Arial"/>
          <w:b/>
          <w:sz w:val="28"/>
          <w:szCs w:val="28"/>
        </w:rPr>
        <w:t xml:space="preserve"> (ICTF)</w:t>
      </w:r>
    </w:p>
    <w:p w:rsidR="00BB2979" w:rsidRDefault="00BB2979" w:rsidP="00B227C7">
      <w:pPr>
        <w:spacing w:after="0" w:line="240" w:lineRule="auto"/>
        <w:jc w:val="center"/>
        <w:rPr>
          <w:rFonts w:cs="Arial"/>
          <w:b/>
          <w:sz w:val="28"/>
          <w:szCs w:val="28"/>
        </w:rPr>
      </w:pPr>
      <w:r w:rsidRPr="004A6AF2">
        <w:rPr>
          <w:rFonts w:cs="Arial"/>
          <w:b/>
          <w:sz w:val="28"/>
          <w:szCs w:val="28"/>
        </w:rPr>
        <w:t>Schedule</w:t>
      </w:r>
      <w:r>
        <w:rPr>
          <w:rFonts w:cs="Arial"/>
          <w:b/>
          <w:sz w:val="28"/>
          <w:szCs w:val="28"/>
        </w:rPr>
        <w:t>s</w:t>
      </w:r>
      <w:r w:rsidRPr="004A6AF2">
        <w:rPr>
          <w:rFonts w:cs="Arial"/>
          <w:b/>
          <w:sz w:val="28"/>
          <w:szCs w:val="28"/>
        </w:rPr>
        <w:t xml:space="preserve"> </w:t>
      </w:r>
      <w:r>
        <w:rPr>
          <w:rFonts w:cs="Arial"/>
          <w:b/>
          <w:sz w:val="28"/>
          <w:szCs w:val="28"/>
        </w:rPr>
        <w:t>(To-Date)</w:t>
      </w:r>
    </w:p>
    <w:p w:rsidR="00BB2979" w:rsidRPr="004A6AF2" w:rsidRDefault="00BB2979" w:rsidP="00B227C7">
      <w:pPr>
        <w:spacing w:after="0" w:line="240" w:lineRule="auto"/>
        <w:jc w:val="center"/>
        <w:rPr>
          <w:rFonts w:cs="Arial"/>
          <w:b/>
          <w:sz w:val="28"/>
          <w:szCs w:val="28"/>
        </w:rPr>
      </w:pPr>
      <w:r>
        <w:rPr>
          <w:rFonts w:cs="Arial"/>
          <w:b/>
          <w:sz w:val="28"/>
          <w:szCs w:val="28"/>
        </w:rPr>
        <w:t>2014 - 2015</w:t>
      </w:r>
    </w:p>
    <w:p w:rsidR="00BB2979" w:rsidRPr="004A6AF2" w:rsidRDefault="00BB2979" w:rsidP="00B227C7">
      <w:pPr>
        <w:spacing w:after="0" w:line="240" w:lineRule="auto"/>
        <w:jc w:val="center"/>
        <w:rPr>
          <w:rFonts w:cs="Arial"/>
          <w:b/>
        </w:rPr>
      </w:pPr>
      <w:r w:rsidRPr="004A6AF2">
        <w:rPr>
          <w:rFonts w:cs="Arial"/>
          <w:b/>
        </w:rPr>
        <w:t xml:space="preserve"> </w:t>
      </w:r>
    </w:p>
    <w:p w:rsidR="00BB2979" w:rsidRPr="00B227C7" w:rsidRDefault="00BB2979" w:rsidP="00B227C7">
      <w:pPr>
        <w:spacing w:after="0" w:line="240" w:lineRule="auto"/>
        <w:rPr>
          <w:rFonts w:ascii="Arial" w:hAnsi="Arial" w:cs="Arial"/>
          <w:b/>
          <w:sz w:val="20"/>
          <w:szCs w:val="20"/>
        </w:rPr>
      </w:pPr>
      <w:r w:rsidRPr="00B227C7">
        <w:rPr>
          <w:rFonts w:ascii="Arial" w:hAnsi="Arial" w:cs="Arial"/>
          <w:b/>
          <w:sz w:val="20"/>
          <w:szCs w:val="20"/>
          <w:u w:val="single"/>
        </w:rPr>
        <w:t>2014</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June 14</w:t>
      </w:r>
      <w:r w:rsidRPr="00B227C7">
        <w:rPr>
          <w:rFonts w:ascii="Arial" w:hAnsi="Arial" w:cs="Arial"/>
          <w:sz w:val="20"/>
          <w:szCs w:val="20"/>
        </w:rPr>
        <w:tab/>
      </w:r>
      <w:r w:rsidRPr="00B227C7">
        <w:rPr>
          <w:rFonts w:ascii="Arial" w:hAnsi="Arial" w:cs="Arial"/>
          <w:sz w:val="20"/>
          <w:szCs w:val="20"/>
        </w:rPr>
        <w:tab/>
      </w:r>
      <w:r w:rsidR="00B227C7">
        <w:rPr>
          <w:rFonts w:ascii="Arial" w:hAnsi="Arial" w:cs="Arial"/>
          <w:sz w:val="20"/>
          <w:szCs w:val="20"/>
        </w:rPr>
        <w:tab/>
      </w:r>
      <w:r w:rsidRPr="00B227C7">
        <w:rPr>
          <w:rFonts w:ascii="Arial" w:hAnsi="Arial" w:cs="Arial"/>
          <w:sz w:val="20"/>
          <w:szCs w:val="20"/>
        </w:rPr>
        <w:t xml:space="preserve">Multi-Year Grantee (Cohort IV) </w:t>
      </w:r>
      <w:proofErr w:type="spellStart"/>
      <w:r w:rsidRPr="00B227C7">
        <w:rPr>
          <w:rFonts w:ascii="Arial" w:hAnsi="Arial" w:cs="Arial"/>
          <w:sz w:val="20"/>
          <w:szCs w:val="20"/>
        </w:rPr>
        <w:t>Qrtly</w:t>
      </w:r>
      <w:proofErr w:type="spellEnd"/>
      <w:r w:rsidRPr="00B227C7">
        <w:rPr>
          <w:rFonts w:ascii="Arial" w:hAnsi="Arial" w:cs="Arial"/>
          <w:sz w:val="20"/>
          <w:szCs w:val="20"/>
        </w:rPr>
        <w:t xml:space="preserve"> Report Due</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July 10</w:t>
      </w:r>
      <w:r w:rsidRPr="00B227C7">
        <w:rPr>
          <w:rFonts w:ascii="Arial" w:hAnsi="Arial" w:cs="Arial"/>
          <w:sz w:val="20"/>
          <w:szCs w:val="20"/>
        </w:rPr>
        <w:tab/>
      </w:r>
      <w:r w:rsidRPr="00B227C7">
        <w:rPr>
          <w:rFonts w:ascii="Arial" w:hAnsi="Arial" w:cs="Arial"/>
          <w:sz w:val="20"/>
          <w:szCs w:val="20"/>
        </w:rPr>
        <w:tab/>
      </w:r>
      <w:r w:rsidR="00B227C7">
        <w:rPr>
          <w:rFonts w:ascii="Arial" w:hAnsi="Arial" w:cs="Arial"/>
          <w:sz w:val="20"/>
          <w:szCs w:val="20"/>
        </w:rPr>
        <w:tab/>
      </w:r>
      <w:r w:rsidR="006C14E6">
        <w:rPr>
          <w:rFonts w:ascii="Arial" w:hAnsi="Arial" w:cs="Arial"/>
          <w:sz w:val="20"/>
          <w:szCs w:val="20"/>
        </w:rPr>
        <w:t>M</w:t>
      </w:r>
      <w:r w:rsidRPr="00B227C7">
        <w:rPr>
          <w:rFonts w:ascii="Arial" w:hAnsi="Arial" w:cs="Arial"/>
          <w:sz w:val="20"/>
          <w:szCs w:val="20"/>
        </w:rPr>
        <w:t>ulti-Year Grantee (Cohort IV) Meeting</w:t>
      </w:r>
    </w:p>
    <w:p w:rsidR="00BB2979" w:rsidRPr="00B227C7" w:rsidRDefault="00BB2979" w:rsidP="00B227C7">
      <w:pPr>
        <w:spacing w:after="0" w:line="240" w:lineRule="auto"/>
        <w:rPr>
          <w:rFonts w:ascii="Arial" w:hAnsi="Arial" w:cs="Arial"/>
          <w:color w:val="000099"/>
          <w:sz w:val="20"/>
          <w:szCs w:val="20"/>
        </w:rPr>
      </w:pPr>
      <w:r w:rsidRPr="00B227C7">
        <w:rPr>
          <w:rFonts w:ascii="Arial" w:hAnsi="Arial" w:cs="Arial"/>
          <w:sz w:val="20"/>
          <w:szCs w:val="20"/>
        </w:rPr>
        <w:t>July 22-22</w:t>
      </w:r>
      <w:r w:rsidRPr="00B227C7">
        <w:rPr>
          <w:rFonts w:ascii="Arial" w:hAnsi="Arial" w:cs="Arial"/>
          <w:sz w:val="20"/>
          <w:szCs w:val="20"/>
        </w:rPr>
        <w:tab/>
      </w:r>
      <w:r w:rsidRPr="00B227C7">
        <w:rPr>
          <w:rFonts w:ascii="Arial" w:hAnsi="Arial" w:cs="Arial"/>
          <w:sz w:val="20"/>
          <w:szCs w:val="20"/>
        </w:rPr>
        <w:tab/>
      </w:r>
      <w:r w:rsidRPr="00B227C7">
        <w:rPr>
          <w:rFonts w:ascii="Arial" w:hAnsi="Arial" w:cs="Arial"/>
          <w:color w:val="000099"/>
          <w:sz w:val="20"/>
          <w:szCs w:val="20"/>
        </w:rPr>
        <w:t>ICTF Board Meting</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August 1</w:t>
      </w:r>
      <w:r w:rsidRPr="00B227C7">
        <w:rPr>
          <w:rFonts w:ascii="Arial" w:hAnsi="Arial" w:cs="Arial"/>
          <w:sz w:val="20"/>
          <w:szCs w:val="20"/>
        </w:rPr>
        <w:tab/>
      </w:r>
      <w:r w:rsidRPr="00B227C7">
        <w:rPr>
          <w:rFonts w:ascii="Arial" w:hAnsi="Arial" w:cs="Arial"/>
          <w:sz w:val="20"/>
          <w:szCs w:val="20"/>
        </w:rPr>
        <w:tab/>
        <w:t>Annual Grantee Mid-Year Reports due</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August 15</w:t>
      </w:r>
      <w:r w:rsidRPr="00B227C7">
        <w:rPr>
          <w:rFonts w:ascii="Arial" w:hAnsi="Arial" w:cs="Arial"/>
          <w:sz w:val="20"/>
          <w:szCs w:val="20"/>
        </w:rPr>
        <w:tab/>
      </w:r>
      <w:r w:rsidRPr="00B227C7">
        <w:rPr>
          <w:rFonts w:ascii="Arial" w:hAnsi="Arial" w:cs="Arial"/>
          <w:sz w:val="20"/>
          <w:szCs w:val="20"/>
        </w:rPr>
        <w:tab/>
        <w:t xml:space="preserve">Post </w:t>
      </w:r>
      <w:r w:rsidRPr="00B227C7">
        <w:rPr>
          <w:rFonts w:ascii="Arial" w:hAnsi="Arial" w:cs="Arial"/>
          <w:i/>
          <w:sz w:val="20"/>
          <w:szCs w:val="20"/>
        </w:rPr>
        <w:t>New</w:t>
      </w:r>
      <w:r w:rsidRPr="00B227C7">
        <w:rPr>
          <w:rFonts w:ascii="Arial" w:hAnsi="Arial" w:cs="Arial"/>
          <w:sz w:val="20"/>
          <w:szCs w:val="20"/>
        </w:rPr>
        <w:t xml:space="preserve"> Annual Grant Application on Website</w:t>
      </w:r>
    </w:p>
    <w:p w:rsidR="00BB2979" w:rsidRPr="00B227C7" w:rsidRDefault="00BB2979" w:rsidP="00B227C7">
      <w:pPr>
        <w:spacing w:after="0" w:line="240" w:lineRule="auto"/>
        <w:rPr>
          <w:rFonts w:ascii="Arial" w:hAnsi="Arial" w:cs="Arial"/>
          <w:b/>
          <w:sz w:val="20"/>
          <w:szCs w:val="20"/>
        </w:rPr>
      </w:pPr>
      <w:r w:rsidRPr="00B227C7">
        <w:rPr>
          <w:rFonts w:ascii="Arial" w:hAnsi="Arial" w:cs="Arial"/>
          <w:sz w:val="20"/>
          <w:szCs w:val="20"/>
        </w:rPr>
        <w:t>September 18</w:t>
      </w:r>
      <w:r w:rsidRPr="00B227C7">
        <w:rPr>
          <w:rFonts w:ascii="Arial" w:hAnsi="Arial" w:cs="Arial"/>
          <w:sz w:val="20"/>
          <w:szCs w:val="20"/>
        </w:rPr>
        <w:tab/>
      </w:r>
      <w:r w:rsidR="00B227C7">
        <w:rPr>
          <w:rFonts w:ascii="Arial" w:hAnsi="Arial" w:cs="Arial"/>
          <w:sz w:val="20"/>
          <w:szCs w:val="20"/>
        </w:rPr>
        <w:tab/>
      </w:r>
      <w:r w:rsidRPr="00B227C7">
        <w:rPr>
          <w:rFonts w:ascii="Arial" w:hAnsi="Arial" w:cs="Arial"/>
          <w:sz w:val="20"/>
          <w:szCs w:val="20"/>
        </w:rPr>
        <w:t>Annual Grant Applications due to ICTF</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October 1</w:t>
      </w:r>
      <w:r w:rsidRPr="00B227C7">
        <w:rPr>
          <w:rFonts w:ascii="Arial" w:hAnsi="Arial" w:cs="Arial"/>
          <w:sz w:val="20"/>
          <w:szCs w:val="20"/>
        </w:rPr>
        <w:tab/>
      </w:r>
      <w:r w:rsidRPr="00B227C7">
        <w:rPr>
          <w:rFonts w:ascii="Arial" w:hAnsi="Arial" w:cs="Arial"/>
          <w:sz w:val="20"/>
          <w:szCs w:val="20"/>
        </w:rPr>
        <w:tab/>
      </w:r>
      <w:r w:rsidRPr="00B227C7">
        <w:rPr>
          <w:rFonts w:ascii="Arial" w:hAnsi="Arial" w:cs="Arial"/>
          <w:color w:val="000099"/>
          <w:sz w:val="20"/>
          <w:szCs w:val="20"/>
        </w:rPr>
        <w:t>Annual Grant Application packets to ICTF Board for Review</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October 7- 8</w:t>
      </w:r>
      <w:r w:rsidRPr="00B227C7">
        <w:rPr>
          <w:rFonts w:ascii="Arial" w:hAnsi="Arial" w:cs="Arial"/>
          <w:sz w:val="20"/>
          <w:szCs w:val="20"/>
        </w:rPr>
        <w:tab/>
      </w:r>
      <w:r w:rsidRPr="00B227C7">
        <w:rPr>
          <w:rFonts w:ascii="Arial" w:hAnsi="Arial" w:cs="Arial"/>
          <w:sz w:val="20"/>
          <w:szCs w:val="20"/>
        </w:rPr>
        <w:tab/>
        <w:t xml:space="preserve">Strengthening Families National Summit in Chicago </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October 18</w:t>
      </w:r>
      <w:r w:rsidRPr="00B227C7">
        <w:rPr>
          <w:rFonts w:ascii="Arial" w:hAnsi="Arial" w:cs="Arial"/>
          <w:sz w:val="20"/>
          <w:szCs w:val="20"/>
        </w:rPr>
        <w:tab/>
      </w:r>
      <w:r w:rsidRPr="00B227C7">
        <w:rPr>
          <w:rFonts w:ascii="Arial" w:hAnsi="Arial" w:cs="Arial"/>
          <w:sz w:val="20"/>
          <w:szCs w:val="20"/>
        </w:rPr>
        <w:tab/>
        <w:t>Multi-Year Grantee (Cohort IV) Year-End Report Due</w:t>
      </w:r>
    </w:p>
    <w:p w:rsidR="00BB2979" w:rsidRPr="00B227C7" w:rsidRDefault="00BB2979" w:rsidP="00B227C7">
      <w:pPr>
        <w:spacing w:after="0" w:line="240" w:lineRule="auto"/>
        <w:rPr>
          <w:rFonts w:ascii="Arial" w:hAnsi="Arial" w:cs="Arial"/>
          <w:color w:val="000099"/>
          <w:sz w:val="20"/>
          <w:szCs w:val="20"/>
        </w:rPr>
      </w:pPr>
      <w:r w:rsidRPr="00B227C7">
        <w:rPr>
          <w:rFonts w:ascii="Arial" w:hAnsi="Arial" w:cs="Arial"/>
          <w:sz w:val="20"/>
          <w:szCs w:val="20"/>
        </w:rPr>
        <w:t>October 20</w:t>
      </w:r>
      <w:r w:rsidRPr="00B227C7">
        <w:rPr>
          <w:rFonts w:ascii="Arial" w:hAnsi="Arial" w:cs="Arial"/>
          <w:sz w:val="20"/>
          <w:szCs w:val="20"/>
        </w:rPr>
        <w:tab/>
      </w:r>
      <w:r w:rsidRPr="00B227C7">
        <w:rPr>
          <w:rFonts w:ascii="Arial" w:hAnsi="Arial" w:cs="Arial"/>
          <w:sz w:val="20"/>
          <w:szCs w:val="20"/>
        </w:rPr>
        <w:tab/>
      </w:r>
      <w:r w:rsidRPr="00B227C7">
        <w:rPr>
          <w:rFonts w:ascii="Arial" w:hAnsi="Arial" w:cs="Arial"/>
          <w:color w:val="000099"/>
          <w:sz w:val="20"/>
          <w:szCs w:val="20"/>
        </w:rPr>
        <w:t>ICTF Board meeting/Annual Grant Decisions</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October 29-30</w:t>
      </w:r>
      <w:r w:rsidRPr="00B227C7">
        <w:rPr>
          <w:rFonts w:ascii="Arial" w:hAnsi="Arial" w:cs="Arial"/>
          <w:sz w:val="20"/>
          <w:szCs w:val="20"/>
        </w:rPr>
        <w:tab/>
      </w:r>
      <w:r w:rsidR="00B227C7">
        <w:rPr>
          <w:rFonts w:ascii="Arial" w:hAnsi="Arial" w:cs="Arial"/>
          <w:sz w:val="20"/>
          <w:szCs w:val="20"/>
        </w:rPr>
        <w:tab/>
      </w:r>
      <w:r w:rsidRPr="00B227C7">
        <w:rPr>
          <w:rFonts w:ascii="Arial" w:hAnsi="Arial" w:cs="Arial"/>
          <w:sz w:val="20"/>
          <w:szCs w:val="20"/>
        </w:rPr>
        <w:t>Early Years Meeting in Boise</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October 31</w:t>
      </w:r>
      <w:r w:rsidRPr="00B227C7">
        <w:rPr>
          <w:rFonts w:ascii="Arial" w:hAnsi="Arial" w:cs="Arial"/>
          <w:sz w:val="20"/>
          <w:szCs w:val="20"/>
        </w:rPr>
        <w:tab/>
      </w:r>
      <w:r w:rsidRPr="00B227C7">
        <w:rPr>
          <w:rFonts w:ascii="Arial" w:hAnsi="Arial" w:cs="Arial"/>
          <w:sz w:val="20"/>
          <w:szCs w:val="20"/>
        </w:rPr>
        <w:tab/>
        <w:t xml:space="preserve">Annual grant Final Reports due date </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November 12--14</w:t>
      </w:r>
      <w:r w:rsidRPr="00B227C7">
        <w:rPr>
          <w:rFonts w:ascii="Arial" w:hAnsi="Arial" w:cs="Arial"/>
          <w:sz w:val="20"/>
          <w:szCs w:val="20"/>
        </w:rPr>
        <w:tab/>
        <w:t>CTF Alliance Annual Meeting in Oklahoma City</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November 15</w:t>
      </w:r>
      <w:r w:rsidRPr="00B227C7">
        <w:rPr>
          <w:rFonts w:ascii="Arial" w:hAnsi="Arial" w:cs="Arial"/>
          <w:sz w:val="20"/>
          <w:szCs w:val="20"/>
        </w:rPr>
        <w:tab/>
      </w:r>
      <w:r w:rsidR="00B227C7">
        <w:rPr>
          <w:rFonts w:ascii="Arial" w:hAnsi="Arial" w:cs="Arial"/>
          <w:sz w:val="20"/>
          <w:szCs w:val="20"/>
        </w:rPr>
        <w:tab/>
      </w:r>
      <w:r w:rsidRPr="00B227C7">
        <w:rPr>
          <w:rFonts w:ascii="Arial" w:hAnsi="Arial" w:cs="Arial"/>
          <w:sz w:val="20"/>
          <w:szCs w:val="20"/>
        </w:rPr>
        <w:t>New Annual Grantee Start Date</w:t>
      </w:r>
      <w:r w:rsidRPr="00B227C7">
        <w:rPr>
          <w:rFonts w:ascii="Arial" w:hAnsi="Arial" w:cs="Arial"/>
          <w:sz w:val="20"/>
          <w:szCs w:val="20"/>
        </w:rPr>
        <w:tab/>
      </w:r>
    </w:p>
    <w:p w:rsidR="00BB2979" w:rsidRPr="00B227C7" w:rsidRDefault="00BB2979" w:rsidP="00B227C7">
      <w:pPr>
        <w:spacing w:after="0" w:line="240" w:lineRule="auto"/>
        <w:rPr>
          <w:rFonts w:ascii="Arial" w:hAnsi="Arial" w:cs="Arial"/>
          <w:sz w:val="20"/>
          <w:szCs w:val="20"/>
        </w:rPr>
      </w:pPr>
    </w:p>
    <w:p w:rsidR="00BB2979" w:rsidRPr="00B227C7" w:rsidRDefault="00BB2979" w:rsidP="00B227C7">
      <w:pPr>
        <w:spacing w:after="0" w:line="240" w:lineRule="auto"/>
        <w:rPr>
          <w:rFonts w:ascii="Arial" w:hAnsi="Arial" w:cs="Arial"/>
          <w:b/>
          <w:sz w:val="20"/>
          <w:szCs w:val="20"/>
          <w:u w:val="single"/>
        </w:rPr>
      </w:pPr>
      <w:r w:rsidRPr="00B227C7">
        <w:rPr>
          <w:rFonts w:ascii="Arial" w:hAnsi="Arial" w:cs="Arial"/>
          <w:b/>
          <w:sz w:val="20"/>
          <w:szCs w:val="20"/>
          <w:u w:val="single"/>
        </w:rPr>
        <w:t>2015</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January 9</w:t>
      </w:r>
      <w:r w:rsidRPr="00B227C7">
        <w:rPr>
          <w:rFonts w:ascii="Arial" w:hAnsi="Arial" w:cs="Arial"/>
          <w:sz w:val="20"/>
          <w:szCs w:val="20"/>
        </w:rPr>
        <w:tab/>
      </w:r>
      <w:r w:rsidRPr="00B227C7">
        <w:rPr>
          <w:rFonts w:ascii="Arial" w:hAnsi="Arial" w:cs="Arial"/>
          <w:sz w:val="20"/>
          <w:szCs w:val="20"/>
        </w:rPr>
        <w:tab/>
        <w:t>Post SFTI registration materials</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January 15</w:t>
      </w:r>
      <w:r w:rsidRPr="00B227C7">
        <w:rPr>
          <w:rFonts w:ascii="Arial" w:hAnsi="Arial" w:cs="Arial"/>
          <w:sz w:val="20"/>
          <w:szCs w:val="20"/>
        </w:rPr>
        <w:tab/>
      </w:r>
      <w:r w:rsidRPr="00B227C7">
        <w:rPr>
          <w:rFonts w:ascii="Arial" w:hAnsi="Arial" w:cs="Arial"/>
          <w:sz w:val="20"/>
          <w:szCs w:val="20"/>
        </w:rPr>
        <w:tab/>
        <w:t xml:space="preserve">Annual Report due to Legislature and Governor </w:t>
      </w:r>
    </w:p>
    <w:p w:rsidR="00BB2979" w:rsidRPr="00B227C7" w:rsidRDefault="00BB2979" w:rsidP="00B227C7">
      <w:pPr>
        <w:spacing w:after="0" w:line="240" w:lineRule="auto"/>
        <w:rPr>
          <w:rFonts w:ascii="Arial" w:hAnsi="Arial" w:cs="Arial"/>
          <w:color w:val="000099"/>
          <w:sz w:val="20"/>
          <w:szCs w:val="20"/>
        </w:rPr>
      </w:pPr>
      <w:r w:rsidRPr="00B227C7">
        <w:rPr>
          <w:rFonts w:ascii="Arial" w:hAnsi="Arial" w:cs="Arial"/>
          <w:sz w:val="20"/>
          <w:szCs w:val="20"/>
        </w:rPr>
        <w:t>January 29</w:t>
      </w:r>
      <w:r w:rsidRPr="00B227C7">
        <w:rPr>
          <w:rFonts w:ascii="Arial" w:hAnsi="Arial" w:cs="Arial"/>
          <w:sz w:val="20"/>
          <w:szCs w:val="20"/>
        </w:rPr>
        <w:tab/>
      </w:r>
      <w:r w:rsidRPr="00B227C7">
        <w:rPr>
          <w:rFonts w:ascii="Arial" w:hAnsi="Arial" w:cs="Arial"/>
          <w:sz w:val="20"/>
          <w:szCs w:val="20"/>
        </w:rPr>
        <w:tab/>
      </w:r>
      <w:r w:rsidRPr="00B227C7">
        <w:rPr>
          <w:rFonts w:ascii="Arial" w:hAnsi="Arial" w:cs="Arial"/>
          <w:color w:val="000099"/>
          <w:sz w:val="20"/>
          <w:szCs w:val="20"/>
        </w:rPr>
        <w:t>ICTF Board Meeting</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January (TBA)</w:t>
      </w:r>
      <w:r w:rsidRPr="00B227C7">
        <w:rPr>
          <w:rFonts w:ascii="Arial" w:hAnsi="Arial" w:cs="Arial"/>
          <w:sz w:val="20"/>
          <w:szCs w:val="20"/>
        </w:rPr>
        <w:tab/>
      </w:r>
      <w:r w:rsidR="00B227C7">
        <w:rPr>
          <w:rFonts w:ascii="Arial" w:hAnsi="Arial" w:cs="Arial"/>
          <w:sz w:val="20"/>
          <w:szCs w:val="20"/>
        </w:rPr>
        <w:tab/>
      </w:r>
      <w:r w:rsidRPr="00B227C7">
        <w:rPr>
          <w:rFonts w:ascii="Arial" w:hAnsi="Arial" w:cs="Arial"/>
          <w:sz w:val="20"/>
          <w:szCs w:val="20"/>
        </w:rPr>
        <w:t>PCAA ED Meeting</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March 1</w:t>
      </w:r>
      <w:r w:rsidRPr="00B227C7">
        <w:rPr>
          <w:rFonts w:ascii="Arial" w:hAnsi="Arial" w:cs="Arial"/>
          <w:sz w:val="20"/>
          <w:szCs w:val="20"/>
        </w:rPr>
        <w:tab/>
      </w:r>
      <w:r w:rsidRPr="00B227C7">
        <w:rPr>
          <w:rFonts w:ascii="Arial" w:hAnsi="Arial" w:cs="Arial"/>
          <w:sz w:val="20"/>
          <w:szCs w:val="20"/>
        </w:rPr>
        <w:tab/>
        <w:t>Current Annual Grantee Contract Period Ends</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March 30</w:t>
      </w:r>
      <w:r w:rsidRPr="00B227C7">
        <w:rPr>
          <w:rFonts w:ascii="Arial" w:hAnsi="Arial" w:cs="Arial"/>
          <w:sz w:val="20"/>
          <w:szCs w:val="20"/>
        </w:rPr>
        <w:tab/>
      </w:r>
      <w:r w:rsidRPr="00B227C7">
        <w:rPr>
          <w:rFonts w:ascii="Arial" w:hAnsi="Arial" w:cs="Arial"/>
          <w:sz w:val="20"/>
          <w:szCs w:val="20"/>
        </w:rPr>
        <w:tab/>
        <w:t>Current Annual Grantee End-of Year Reports Due</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March 17&amp;18</w:t>
      </w:r>
      <w:r w:rsidRPr="00B227C7">
        <w:rPr>
          <w:rFonts w:ascii="Arial" w:hAnsi="Arial" w:cs="Arial"/>
          <w:sz w:val="20"/>
          <w:szCs w:val="20"/>
        </w:rPr>
        <w:tab/>
      </w:r>
      <w:r w:rsidRPr="00B227C7">
        <w:rPr>
          <w:rFonts w:ascii="Arial" w:hAnsi="Arial" w:cs="Arial"/>
          <w:sz w:val="20"/>
          <w:szCs w:val="20"/>
        </w:rPr>
        <w:tab/>
        <w:t>Strengthening Families Training Institute (w/potential bookends)</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April (Month)</w:t>
      </w:r>
      <w:r w:rsidRPr="00B227C7">
        <w:rPr>
          <w:rFonts w:ascii="Arial" w:hAnsi="Arial" w:cs="Arial"/>
          <w:sz w:val="20"/>
          <w:szCs w:val="20"/>
        </w:rPr>
        <w:tab/>
      </w:r>
      <w:r w:rsidRPr="00B227C7">
        <w:rPr>
          <w:rFonts w:ascii="Arial" w:hAnsi="Arial" w:cs="Arial"/>
          <w:sz w:val="20"/>
          <w:szCs w:val="20"/>
        </w:rPr>
        <w:tab/>
        <w:t xml:space="preserve">Child Abuse and Neglect Prevention Awareness Month  </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April (TBA)</w:t>
      </w:r>
      <w:r w:rsidRPr="00B227C7">
        <w:rPr>
          <w:rFonts w:ascii="Arial" w:hAnsi="Arial" w:cs="Arial"/>
          <w:sz w:val="20"/>
          <w:szCs w:val="20"/>
        </w:rPr>
        <w:tab/>
      </w:r>
      <w:r w:rsidRPr="00B227C7">
        <w:rPr>
          <w:rFonts w:ascii="Arial" w:hAnsi="Arial" w:cs="Arial"/>
          <w:sz w:val="20"/>
          <w:szCs w:val="20"/>
        </w:rPr>
        <w:tab/>
        <w:t>CBCAP Annual Meeting</w:t>
      </w:r>
    </w:p>
    <w:p w:rsidR="00BB2979" w:rsidRPr="00B227C7" w:rsidRDefault="00BB2979" w:rsidP="00B227C7">
      <w:pPr>
        <w:spacing w:after="0" w:line="240" w:lineRule="auto"/>
        <w:rPr>
          <w:rFonts w:ascii="Arial" w:hAnsi="Arial" w:cs="Arial"/>
          <w:sz w:val="20"/>
          <w:szCs w:val="20"/>
        </w:rPr>
      </w:pPr>
      <w:r w:rsidRPr="00B227C7">
        <w:rPr>
          <w:rFonts w:ascii="Arial" w:hAnsi="Arial" w:cs="Arial"/>
          <w:sz w:val="20"/>
          <w:szCs w:val="20"/>
        </w:rPr>
        <w:t>April 23</w:t>
      </w:r>
      <w:r w:rsidRPr="00B227C7">
        <w:rPr>
          <w:rFonts w:ascii="Arial" w:hAnsi="Arial" w:cs="Arial"/>
          <w:sz w:val="20"/>
          <w:szCs w:val="20"/>
        </w:rPr>
        <w:tab/>
      </w:r>
      <w:r w:rsidRPr="00B227C7">
        <w:rPr>
          <w:rFonts w:ascii="Arial" w:hAnsi="Arial" w:cs="Arial"/>
          <w:sz w:val="20"/>
          <w:szCs w:val="20"/>
        </w:rPr>
        <w:tab/>
      </w:r>
      <w:r w:rsidR="00B227C7">
        <w:rPr>
          <w:rFonts w:ascii="Arial" w:hAnsi="Arial" w:cs="Arial"/>
          <w:sz w:val="20"/>
          <w:szCs w:val="20"/>
        </w:rPr>
        <w:tab/>
      </w:r>
      <w:r w:rsidRPr="00B227C7">
        <w:rPr>
          <w:rFonts w:ascii="Arial" w:hAnsi="Arial" w:cs="Arial"/>
          <w:color w:val="000099"/>
          <w:sz w:val="20"/>
          <w:szCs w:val="20"/>
        </w:rPr>
        <w:t>ICTF Board Meeting</w:t>
      </w:r>
    </w:p>
    <w:p w:rsidR="00BB2979" w:rsidRPr="00B227C7" w:rsidRDefault="00BB2979" w:rsidP="00B227C7">
      <w:pPr>
        <w:spacing w:after="0" w:line="240" w:lineRule="auto"/>
        <w:rPr>
          <w:rFonts w:ascii="Arial" w:hAnsi="Arial" w:cs="Arial"/>
          <w:color w:val="000099"/>
          <w:sz w:val="20"/>
          <w:szCs w:val="20"/>
        </w:rPr>
      </w:pPr>
      <w:r w:rsidRPr="00B227C7">
        <w:rPr>
          <w:rFonts w:ascii="Arial" w:hAnsi="Arial" w:cs="Arial"/>
          <w:sz w:val="20"/>
          <w:szCs w:val="20"/>
        </w:rPr>
        <w:t>July 20 &amp; 21</w:t>
      </w:r>
      <w:r w:rsidRPr="00B227C7">
        <w:rPr>
          <w:rFonts w:ascii="Arial" w:hAnsi="Arial" w:cs="Arial"/>
          <w:sz w:val="20"/>
          <w:szCs w:val="20"/>
        </w:rPr>
        <w:tab/>
      </w:r>
      <w:r w:rsidRPr="00B227C7">
        <w:rPr>
          <w:rFonts w:ascii="Arial" w:hAnsi="Arial" w:cs="Arial"/>
          <w:sz w:val="20"/>
          <w:szCs w:val="20"/>
        </w:rPr>
        <w:tab/>
        <w:t>I</w:t>
      </w:r>
      <w:r w:rsidRPr="00B227C7">
        <w:rPr>
          <w:rFonts w:ascii="Arial" w:hAnsi="Arial" w:cs="Arial"/>
          <w:color w:val="000099"/>
          <w:sz w:val="20"/>
          <w:szCs w:val="20"/>
        </w:rPr>
        <w:t>CTF Board Retreat</w:t>
      </w:r>
    </w:p>
    <w:p w:rsidR="00BB2979" w:rsidRPr="00B227C7" w:rsidRDefault="00BB2979" w:rsidP="00B227C7">
      <w:pPr>
        <w:spacing w:after="0" w:line="240" w:lineRule="auto"/>
        <w:rPr>
          <w:rFonts w:ascii="Arial" w:hAnsi="Arial" w:cs="Arial"/>
          <w:i/>
          <w:color w:val="C00000"/>
          <w:sz w:val="20"/>
          <w:szCs w:val="20"/>
        </w:rPr>
      </w:pPr>
    </w:p>
    <w:p w:rsidR="00BB2979" w:rsidRPr="00B227C7" w:rsidRDefault="00BB2979" w:rsidP="00B227C7">
      <w:pPr>
        <w:tabs>
          <w:tab w:val="left" w:pos="360"/>
        </w:tabs>
        <w:spacing w:after="0" w:line="240" w:lineRule="auto"/>
        <w:rPr>
          <w:rFonts w:ascii="Arial" w:hAnsi="Arial" w:cs="Arial"/>
          <w:sz w:val="20"/>
          <w:szCs w:val="20"/>
        </w:rPr>
      </w:pPr>
    </w:p>
    <w:sectPr w:rsidR="00BB2979" w:rsidRPr="00B227C7" w:rsidSect="006C435E">
      <w:headerReference w:type="default" r:id="rId12"/>
      <w:footerReference w:type="default" r:id="rId13"/>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69" w:rsidRDefault="008F3869" w:rsidP="001A1D71">
      <w:pPr>
        <w:spacing w:after="0" w:line="240" w:lineRule="auto"/>
      </w:pPr>
      <w:r>
        <w:separator/>
      </w:r>
    </w:p>
  </w:endnote>
  <w:endnote w:type="continuationSeparator" w:id="0">
    <w:p w:rsidR="008F3869" w:rsidRDefault="008F3869" w:rsidP="001A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081086"/>
      <w:docPartObj>
        <w:docPartGallery w:val="Page Numbers (Bottom of Page)"/>
        <w:docPartUnique/>
      </w:docPartObj>
    </w:sdtPr>
    <w:sdtEndPr>
      <w:rPr>
        <w:noProof/>
      </w:rPr>
    </w:sdtEndPr>
    <w:sdtContent>
      <w:p w:rsidR="00DF588F" w:rsidRDefault="00DF588F">
        <w:pPr>
          <w:pStyle w:val="Footer"/>
          <w:jc w:val="center"/>
        </w:pPr>
        <w:r>
          <w:fldChar w:fldCharType="begin"/>
        </w:r>
        <w:r>
          <w:instrText xml:space="preserve"> PAGE   \* MERGEFORMAT </w:instrText>
        </w:r>
        <w:r>
          <w:fldChar w:fldCharType="separate"/>
        </w:r>
        <w:r w:rsidR="00871CE8">
          <w:rPr>
            <w:noProof/>
          </w:rPr>
          <w:t>1</w:t>
        </w:r>
        <w:r>
          <w:rPr>
            <w:noProof/>
          </w:rPr>
          <w:fldChar w:fldCharType="end"/>
        </w:r>
      </w:p>
    </w:sdtContent>
  </w:sdt>
  <w:p w:rsidR="00DF588F" w:rsidRDefault="00DF5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69" w:rsidRDefault="008F3869" w:rsidP="001A1D71">
      <w:pPr>
        <w:spacing w:after="0" w:line="240" w:lineRule="auto"/>
      </w:pPr>
      <w:r>
        <w:separator/>
      </w:r>
    </w:p>
  </w:footnote>
  <w:footnote w:type="continuationSeparator" w:id="0">
    <w:p w:rsidR="008F3869" w:rsidRDefault="008F3869" w:rsidP="001A1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975707"/>
      <w:docPartObj>
        <w:docPartGallery w:val="Watermarks"/>
        <w:docPartUnique/>
      </w:docPartObj>
    </w:sdtPr>
    <w:sdtEndPr/>
    <w:sdtContent>
      <w:p w:rsidR="00667831" w:rsidRDefault="00871CE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A35"/>
    <w:multiLevelType w:val="hybridMultilevel"/>
    <w:tmpl w:val="A836A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84E3C"/>
    <w:multiLevelType w:val="hybridMultilevel"/>
    <w:tmpl w:val="EA020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B19A8"/>
    <w:multiLevelType w:val="hybridMultilevel"/>
    <w:tmpl w:val="00587C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780684"/>
    <w:multiLevelType w:val="hybridMultilevel"/>
    <w:tmpl w:val="6624D28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19458A"/>
    <w:multiLevelType w:val="hybridMultilevel"/>
    <w:tmpl w:val="0CFECB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2B1597"/>
    <w:multiLevelType w:val="hybridMultilevel"/>
    <w:tmpl w:val="9BA0B6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305F6"/>
    <w:multiLevelType w:val="hybridMultilevel"/>
    <w:tmpl w:val="D9309F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130F20"/>
    <w:multiLevelType w:val="hybridMultilevel"/>
    <w:tmpl w:val="3864A45A"/>
    <w:lvl w:ilvl="0" w:tplc="90D6F08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97D1C"/>
    <w:multiLevelType w:val="hybridMultilevel"/>
    <w:tmpl w:val="44FAAF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444E06"/>
    <w:multiLevelType w:val="hybridMultilevel"/>
    <w:tmpl w:val="0E30AC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03F43"/>
    <w:multiLevelType w:val="hybridMultilevel"/>
    <w:tmpl w:val="DF88211C"/>
    <w:lvl w:ilvl="0" w:tplc="5B36B9D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6B7EBC"/>
    <w:multiLevelType w:val="hybridMultilevel"/>
    <w:tmpl w:val="B06A44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580B25"/>
    <w:multiLevelType w:val="hybridMultilevel"/>
    <w:tmpl w:val="B40E3552"/>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6C09D4"/>
    <w:multiLevelType w:val="hybridMultilevel"/>
    <w:tmpl w:val="85047518"/>
    <w:lvl w:ilvl="0" w:tplc="90D6F08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9B04A1"/>
    <w:multiLevelType w:val="hybridMultilevel"/>
    <w:tmpl w:val="AC363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FD44C8"/>
    <w:multiLevelType w:val="hybridMultilevel"/>
    <w:tmpl w:val="C8B43D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65C30B3"/>
    <w:multiLevelType w:val="hybridMultilevel"/>
    <w:tmpl w:val="F6944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EF372B"/>
    <w:multiLevelType w:val="hybridMultilevel"/>
    <w:tmpl w:val="70DAE0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A82693"/>
    <w:multiLevelType w:val="hybridMultilevel"/>
    <w:tmpl w:val="3EC20A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5001E4"/>
    <w:multiLevelType w:val="hybridMultilevel"/>
    <w:tmpl w:val="8E665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17"/>
  </w:num>
  <w:num w:numId="6">
    <w:abstractNumId w:val="15"/>
  </w:num>
  <w:num w:numId="7">
    <w:abstractNumId w:val="8"/>
  </w:num>
  <w:num w:numId="8">
    <w:abstractNumId w:val="3"/>
  </w:num>
  <w:num w:numId="9">
    <w:abstractNumId w:val="18"/>
  </w:num>
  <w:num w:numId="10">
    <w:abstractNumId w:val="6"/>
  </w:num>
  <w:num w:numId="11">
    <w:abstractNumId w:val="9"/>
  </w:num>
  <w:num w:numId="12">
    <w:abstractNumId w:val="14"/>
  </w:num>
  <w:num w:numId="13">
    <w:abstractNumId w:val="16"/>
  </w:num>
  <w:num w:numId="14">
    <w:abstractNumId w:val="7"/>
  </w:num>
  <w:num w:numId="15">
    <w:abstractNumId w:val="11"/>
  </w:num>
  <w:num w:numId="16">
    <w:abstractNumId w:val="5"/>
  </w:num>
  <w:num w:numId="17">
    <w:abstractNumId w:val="10"/>
  </w:num>
  <w:num w:numId="18">
    <w:abstractNumId w:val="13"/>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36"/>
    <w:rsid w:val="000016D8"/>
    <w:rsid w:val="00006EED"/>
    <w:rsid w:val="00010183"/>
    <w:rsid w:val="00012ECA"/>
    <w:rsid w:val="00052F0D"/>
    <w:rsid w:val="000C4E68"/>
    <w:rsid w:val="000E55B6"/>
    <w:rsid w:val="00101FDE"/>
    <w:rsid w:val="00107138"/>
    <w:rsid w:val="001753CC"/>
    <w:rsid w:val="0018791E"/>
    <w:rsid w:val="001A1D71"/>
    <w:rsid w:val="001B2280"/>
    <w:rsid w:val="001C0AD8"/>
    <w:rsid w:val="001C4B01"/>
    <w:rsid w:val="001D17A9"/>
    <w:rsid w:val="001F5F80"/>
    <w:rsid w:val="00201777"/>
    <w:rsid w:val="00203F90"/>
    <w:rsid w:val="00204B57"/>
    <w:rsid w:val="00237119"/>
    <w:rsid w:val="002726B4"/>
    <w:rsid w:val="00272C42"/>
    <w:rsid w:val="002B19D1"/>
    <w:rsid w:val="002C3E7B"/>
    <w:rsid w:val="0030700C"/>
    <w:rsid w:val="00354C0C"/>
    <w:rsid w:val="00392A2F"/>
    <w:rsid w:val="0039611D"/>
    <w:rsid w:val="003B772E"/>
    <w:rsid w:val="003C3B99"/>
    <w:rsid w:val="003F0E10"/>
    <w:rsid w:val="00481148"/>
    <w:rsid w:val="004A4BDD"/>
    <w:rsid w:val="004D06A2"/>
    <w:rsid w:val="004E2A6D"/>
    <w:rsid w:val="004E6EE3"/>
    <w:rsid w:val="00503C6D"/>
    <w:rsid w:val="00520164"/>
    <w:rsid w:val="00523EC6"/>
    <w:rsid w:val="005575CC"/>
    <w:rsid w:val="0058727F"/>
    <w:rsid w:val="005A0EE1"/>
    <w:rsid w:val="005B4893"/>
    <w:rsid w:val="005F4B5C"/>
    <w:rsid w:val="006376A1"/>
    <w:rsid w:val="006540F5"/>
    <w:rsid w:val="00667831"/>
    <w:rsid w:val="006B5088"/>
    <w:rsid w:val="006C14E6"/>
    <w:rsid w:val="006C3D36"/>
    <w:rsid w:val="006C435E"/>
    <w:rsid w:val="006E6395"/>
    <w:rsid w:val="006F72BA"/>
    <w:rsid w:val="00724B49"/>
    <w:rsid w:val="00735904"/>
    <w:rsid w:val="00772451"/>
    <w:rsid w:val="0077652C"/>
    <w:rsid w:val="007902EA"/>
    <w:rsid w:val="007C24EB"/>
    <w:rsid w:val="007C7F94"/>
    <w:rsid w:val="007D2AA8"/>
    <w:rsid w:val="007E00A8"/>
    <w:rsid w:val="008123D8"/>
    <w:rsid w:val="00812C89"/>
    <w:rsid w:val="0081485B"/>
    <w:rsid w:val="00843208"/>
    <w:rsid w:val="00851029"/>
    <w:rsid w:val="00863450"/>
    <w:rsid w:val="00871CE8"/>
    <w:rsid w:val="0089681A"/>
    <w:rsid w:val="008D1E66"/>
    <w:rsid w:val="008F3869"/>
    <w:rsid w:val="008F53E9"/>
    <w:rsid w:val="008F6E39"/>
    <w:rsid w:val="0092542D"/>
    <w:rsid w:val="00936F6F"/>
    <w:rsid w:val="00967AE9"/>
    <w:rsid w:val="00975290"/>
    <w:rsid w:val="009A5EA4"/>
    <w:rsid w:val="009B4106"/>
    <w:rsid w:val="009E0999"/>
    <w:rsid w:val="00A35CF8"/>
    <w:rsid w:val="00A73230"/>
    <w:rsid w:val="00A83DCC"/>
    <w:rsid w:val="00A873BF"/>
    <w:rsid w:val="00A90CDC"/>
    <w:rsid w:val="00AA55B5"/>
    <w:rsid w:val="00AB1DB8"/>
    <w:rsid w:val="00AE3073"/>
    <w:rsid w:val="00AF504E"/>
    <w:rsid w:val="00B1121A"/>
    <w:rsid w:val="00B17445"/>
    <w:rsid w:val="00B227C7"/>
    <w:rsid w:val="00B627AB"/>
    <w:rsid w:val="00B766C9"/>
    <w:rsid w:val="00BA74DB"/>
    <w:rsid w:val="00BB2979"/>
    <w:rsid w:val="00BC1CEE"/>
    <w:rsid w:val="00C33D74"/>
    <w:rsid w:val="00C54D67"/>
    <w:rsid w:val="00C6151D"/>
    <w:rsid w:val="00C64D65"/>
    <w:rsid w:val="00CB1BA9"/>
    <w:rsid w:val="00CB2631"/>
    <w:rsid w:val="00CB2FD7"/>
    <w:rsid w:val="00CF07B1"/>
    <w:rsid w:val="00CF16FC"/>
    <w:rsid w:val="00D024C4"/>
    <w:rsid w:val="00D058E9"/>
    <w:rsid w:val="00D10C80"/>
    <w:rsid w:val="00D1384F"/>
    <w:rsid w:val="00D16E88"/>
    <w:rsid w:val="00D21A31"/>
    <w:rsid w:val="00D26A4B"/>
    <w:rsid w:val="00D31336"/>
    <w:rsid w:val="00D31E17"/>
    <w:rsid w:val="00D34F89"/>
    <w:rsid w:val="00D519EC"/>
    <w:rsid w:val="00D777CF"/>
    <w:rsid w:val="00DA4FBD"/>
    <w:rsid w:val="00DA6DFC"/>
    <w:rsid w:val="00DF44B0"/>
    <w:rsid w:val="00DF588F"/>
    <w:rsid w:val="00DF5DB8"/>
    <w:rsid w:val="00E172EB"/>
    <w:rsid w:val="00E54B76"/>
    <w:rsid w:val="00E625BE"/>
    <w:rsid w:val="00E6572C"/>
    <w:rsid w:val="00E97072"/>
    <w:rsid w:val="00EA47B8"/>
    <w:rsid w:val="00ED22CB"/>
    <w:rsid w:val="00F253E7"/>
    <w:rsid w:val="00F35958"/>
    <w:rsid w:val="00F5237A"/>
    <w:rsid w:val="00F76014"/>
    <w:rsid w:val="00F874EC"/>
    <w:rsid w:val="00FC3672"/>
    <w:rsid w:val="00FF12F6"/>
    <w:rsid w:val="00FF3932"/>
    <w:rsid w:val="00FF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EC6"/>
    <w:pPr>
      <w:ind w:left="720"/>
      <w:contextualSpacing/>
    </w:pPr>
  </w:style>
  <w:style w:type="paragraph" w:styleId="Header">
    <w:name w:val="header"/>
    <w:basedOn w:val="Normal"/>
    <w:link w:val="HeaderChar"/>
    <w:uiPriority w:val="99"/>
    <w:unhideWhenUsed/>
    <w:rsid w:val="001A1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D71"/>
  </w:style>
  <w:style w:type="paragraph" w:styleId="Footer">
    <w:name w:val="footer"/>
    <w:basedOn w:val="Normal"/>
    <w:link w:val="FooterChar"/>
    <w:uiPriority w:val="99"/>
    <w:unhideWhenUsed/>
    <w:rsid w:val="001A1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D71"/>
  </w:style>
  <w:style w:type="character" w:styleId="Hyperlink">
    <w:name w:val="Hyperlink"/>
    <w:basedOn w:val="DefaultParagraphFont"/>
    <w:uiPriority w:val="99"/>
    <w:unhideWhenUsed/>
    <w:rsid w:val="00237119"/>
    <w:rPr>
      <w:color w:val="0000FF" w:themeColor="hyperlink"/>
      <w:u w:val="single"/>
    </w:rPr>
  </w:style>
  <w:style w:type="paragraph" w:styleId="NormalWeb">
    <w:name w:val="Normal (Web)"/>
    <w:basedOn w:val="Normal"/>
    <w:uiPriority w:val="99"/>
    <w:unhideWhenUsed/>
    <w:rsid w:val="00272C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5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3CC"/>
    <w:rPr>
      <w:rFonts w:ascii="Tahoma" w:hAnsi="Tahoma" w:cs="Tahoma"/>
      <w:sz w:val="16"/>
      <w:szCs w:val="16"/>
    </w:rPr>
  </w:style>
  <w:style w:type="table" w:styleId="TableGrid">
    <w:name w:val="Table Grid"/>
    <w:basedOn w:val="TableNormal"/>
    <w:uiPriority w:val="59"/>
    <w:rsid w:val="00776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C3B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EC6"/>
    <w:pPr>
      <w:ind w:left="720"/>
      <w:contextualSpacing/>
    </w:pPr>
  </w:style>
  <w:style w:type="paragraph" w:styleId="Header">
    <w:name w:val="header"/>
    <w:basedOn w:val="Normal"/>
    <w:link w:val="HeaderChar"/>
    <w:uiPriority w:val="99"/>
    <w:unhideWhenUsed/>
    <w:rsid w:val="001A1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D71"/>
  </w:style>
  <w:style w:type="paragraph" w:styleId="Footer">
    <w:name w:val="footer"/>
    <w:basedOn w:val="Normal"/>
    <w:link w:val="FooterChar"/>
    <w:uiPriority w:val="99"/>
    <w:unhideWhenUsed/>
    <w:rsid w:val="001A1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D71"/>
  </w:style>
  <w:style w:type="character" w:styleId="Hyperlink">
    <w:name w:val="Hyperlink"/>
    <w:basedOn w:val="DefaultParagraphFont"/>
    <w:uiPriority w:val="99"/>
    <w:unhideWhenUsed/>
    <w:rsid w:val="00237119"/>
    <w:rPr>
      <w:color w:val="0000FF" w:themeColor="hyperlink"/>
      <w:u w:val="single"/>
    </w:rPr>
  </w:style>
  <w:style w:type="paragraph" w:styleId="NormalWeb">
    <w:name w:val="Normal (Web)"/>
    <w:basedOn w:val="Normal"/>
    <w:uiPriority w:val="99"/>
    <w:unhideWhenUsed/>
    <w:rsid w:val="00272C4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5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3CC"/>
    <w:rPr>
      <w:rFonts w:ascii="Tahoma" w:hAnsi="Tahoma" w:cs="Tahoma"/>
      <w:sz w:val="16"/>
      <w:szCs w:val="16"/>
    </w:rPr>
  </w:style>
  <w:style w:type="table" w:styleId="TableGrid">
    <w:name w:val="Table Grid"/>
    <w:basedOn w:val="TableNormal"/>
    <w:uiPriority w:val="59"/>
    <w:rsid w:val="00776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C3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5700">
      <w:bodyDiv w:val="1"/>
      <w:marLeft w:val="0"/>
      <w:marRight w:val="0"/>
      <w:marTop w:val="0"/>
      <w:marBottom w:val="0"/>
      <w:divBdr>
        <w:top w:val="none" w:sz="0" w:space="0" w:color="auto"/>
        <w:left w:val="none" w:sz="0" w:space="0" w:color="auto"/>
        <w:bottom w:val="none" w:sz="0" w:space="0" w:color="auto"/>
        <w:right w:val="none" w:sz="0" w:space="0" w:color="auto"/>
      </w:divBdr>
    </w:div>
    <w:div w:id="291710122">
      <w:bodyDiv w:val="1"/>
      <w:marLeft w:val="0"/>
      <w:marRight w:val="0"/>
      <w:marTop w:val="0"/>
      <w:marBottom w:val="0"/>
      <w:divBdr>
        <w:top w:val="none" w:sz="0" w:space="0" w:color="auto"/>
        <w:left w:val="none" w:sz="0" w:space="0" w:color="auto"/>
        <w:bottom w:val="none" w:sz="0" w:space="0" w:color="auto"/>
        <w:right w:val="none" w:sz="0" w:space="0" w:color="auto"/>
      </w:divBdr>
      <w:divsChild>
        <w:div w:id="1256983767">
          <w:marLeft w:val="0"/>
          <w:marRight w:val="0"/>
          <w:marTop w:val="0"/>
          <w:marBottom w:val="0"/>
          <w:divBdr>
            <w:top w:val="none" w:sz="0" w:space="0" w:color="auto"/>
            <w:left w:val="none" w:sz="0" w:space="0" w:color="auto"/>
            <w:bottom w:val="none" w:sz="0" w:space="0" w:color="auto"/>
            <w:right w:val="none" w:sz="0" w:space="0" w:color="auto"/>
          </w:divBdr>
          <w:divsChild>
            <w:div w:id="94790601">
              <w:marLeft w:val="0"/>
              <w:marRight w:val="0"/>
              <w:marTop w:val="0"/>
              <w:marBottom w:val="0"/>
              <w:divBdr>
                <w:top w:val="none" w:sz="0" w:space="0" w:color="auto"/>
                <w:left w:val="none" w:sz="0" w:space="0" w:color="auto"/>
                <w:bottom w:val="none" w:sz="0" w:space="0" w:color="auto"/>
                <w:right w:val="none" w:sz="0" w:space="0" w:color="auto"/>
              </w:divBdr>
              <w:divsChild>
                <w:div w:id="1953125325">
                  <w:marLeft w:val="0"/>
                  <w:marRight w:val="0"/>
                  <w:marTop w:val="0"/>
                  <w:marBottom w:val="0"/>
                  <w:divBdr>
                    <w:top w:val="none" w:sz="0" w:space="0" w:color="auto"/>
                    <w:left w:val="none" w:sz="0" w:space="0" w:color="auto"/>
                    <w:bottom w:val="none" w:sz="0" w:space="0" w:color="auto"/>
                    <w:right w:val="none" w:sz="0" w:space="0" w:color="auto"/>
                  </w:divBdr>
                  <w:divsChild>
                    <w:div w:id="422841628">
                      <w:marLeft w:val="0"/>
                      <w:marRight w:val="0"/>
                      <w:marTop w:val="0"/>
                      <w:marBottom w:val="0"/>
                      <w:divBdr>
                        <w:top w:val="none" w:sz="0" w:space="0" w:color="auto"/>
                        <w:left w:val="none" w:sz="0" w:space="0" w:color="auto"/>
                        <w:bottom w:val="none" w:sz="0" w:space="0" w:color="auto"/>
                        <w:right w:val="none" w:sz="0" w:space="0" w:color="auto"/>
                      </w:divBdr>
                      <w:divsChild>
                        <w:div w:id="96419776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4275">
      <w:bodyDiv w:val="1"/>
      <w:marLeft w:val="0"/>
      <w:marRight w:val="0"/>
      <w:marTop w:val="0"/>
      <w:marBottom w:val="0"/>
      <w:divBdr>
        <w:top w:val="none" w:sz="0" w:space="0" w:color="auto"/>
        <w:left w:val="none" w:sz="0" w:space="0" w:color="auto"/>
        <w:bottom w:val="none" w:sz="0" w:space="0" w:color="auto"/>
        <w:right w:val="none" w:sz="0" w:space="0" w:color="auto"/>
      </w:divBdr>
    </w:div>
    <w:div w:id="1084571460">
      <w:bodyDiv w:val="1"/>
      <w:marLeft w:val="0"/>
      <w:marRight w:val="0"/>
      <w:marTop w:val="0"/>
      <w:marBottom w:val="0"/>
      <w:divBdr>
        <w:top w:val="none" w:sz="0" w:space="0" w:color="auto"/>
        <w:left w:val="none" w:sz="0" w:space="0" w:color="auto"/>
        <w:bottom w:val="none" w:sz="0" w:space="0" w:color="auto"/>
        <w:right w:val="none" w:sz="0" w:space="0" w:color="auto"/>
      </w:divBdr>
      <w:divsChild>
        <w:div w:id="1048990347">
          <w:marLeft w:val="0"/>
          <w:marRight w:val="0"/>
          <w:marTop w:val="0"/>
          <w:marBottom w:val="0"/>
          <w:divBdr>
            <w:top w:val="none" w:sz="0" w:space="0" w:color="auto"/>
            <w:left w:val="none" w:sz="0" w:space="0" w:color="auto"/>
            <w:bottom w:val="none" w:sz="0" w:space="0" w:color="auto"/>
            <w:right w:val="none" w:sz="0" w:space="0" w:color="auto"/>
          </w:divBdr>
          <w:divsChild>
            <w:div w:id="930506691">
              <w:marLeft w:val="0"/>
              <w:marRight w:val="0"/>
              <w:marTop w:val="0"/>
              <w:marBottom w:val="0"/>
              <w:divBdr>
                <w:top w:val="none" w:sz="0" w:space="0" w:color="auto"/>
                <w:left w:val="none" w:sz="0" w:space="0" w:color="auto"/>
                <w:bottom w:val="none" w:sz="0" w:space="0" w:color="auto"/>
                <w:right w:val="none" w:sz="0" w:space="0" w:color="auto"/>
              </w:divBdr>
              <w:divsChild>
                <w:div w:id="131103060">
                  <w:marLeft w:val="0"/>
                  <w:marRight w:val="0"/>
                  <w:marTop w:val="0"/>
                  <w:marBottom w:val="0"/>
                  <w:divBdr>
                    <w:top w:val="none" w:sz="0" w:space="0" w:color="auto"/>
                    <w:left w:val="none" w:sz="0" w:space="0" w:color="auto"/>
                    <w:bottom w:val="none" w:sz="0" w:space="0" w:color="auto"/>
                    <w:right w:val="none" w:sz="0" w:space="0" w:color="auto"/>
                  </w:divBdr>
                  <w:divsChild>
                    <w:div w:id="1277175871">
                      <w:marLeft w:val="0"/>
                      <w:marRight w:val="0"/>
                      <w:marTop w:val="0"/>
                      <w:marBottom w:val="0"/>
                      <w:divBdr>
                        <w:top w:val="none" w:sz="0" w:space="0" w:color="auto"/>
                        <w:left w:val="none" w:sz="0" w:space="0" w:color="auto"/>
                        <w:bottom w:val="none" w:sz="0" w:space="0" w:color="auto"/>
                        <w:right w:val="none" w:sz="0" w:space="0" w:color="auto"/>
                      </w:divBdr>
                      <w:divsChild>
                        <w:div w:id="71319458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85029">
      <w:bodyDiv w:val="1"/>
      <w:marLeft w:val="0"/>
      <w:marRight w:val="0"/>
      <w:marTop w:val="0"/>
      <w:marBottom w:val="0"/>
      <w:divBdr>
        <w:top w:val="none" w:sz="0" w:space="0" w:color="auto"/>
        <w:left w:val="none" w:sz="0" w:space="0" w:color="auto"/>
        <w:bottom w:val="none" w:sz="0" w:space="0" w:color="auto"/>
        <w:right w:val="none" w:sz="0" w:space="0" w:color="auto"/>
      </w:divBdr>
    </w:div>
    <w:div w:id="2027097345">
      <w:bodyDiv w:val="1"/>
      <w:marLeft w:val="0"/>
      <w:marRight w:val="0"/>
      <w:marTop w:val="0"/>
      <w:marBottom w:val="0"/>
      <w:divBdr>
        <w:top w:val="none" w:sz="0" w:space="0" w:color="auto"/>
        <w:left w:val="none" w:sz="0" w:space="0" w:color="auto"/>
        <w:bottom w:val="none" w:sz="0" w:space="0" w:color="auto"/>
        <w:right w:val="none" w:sz="0" w:space="0" w:color="auto"/>
      </w:divBdr>
      <w:divsChild>
        <w:div w:id="356541817">
          <w:marLeft w:val="0"/>
          <w:marRight w:val="0"/>
          <w:marTop w:val="0"/>
          <w:marBottom w:val="0"/>
          <w:divBdr>
            <w:top w:val="none" w:sz="0" w:space="0" w:color="auto"/>
            <w:left w:val="none" w:sz="0" w:space="0" w:color="auto"/>
            <w:bottom w:val="none" w:sz="0" w:space="0" w:color="auto"/>
            <w:right w:val="none" w:sz="0" w:space="0" w:color="auto"/>
          </w:divBdr>
          <w:divsChild>
            <w:div w:id="1670524828">
              <w:marLeft w:val="255"/>
              <w:marRight w:val="0"/>
              <w:marTop w:val="0"/>
              <w:marBottom w:val="0"/>
              <w:divBdr>
                <w:top w:val="none" w:sz="0" w:space="0" w:color="auto"/>
                <w:left w:val="none" w:sz="0" w:space="0" w:color="auto"/>
                <w:bottom w:val="none" w:sz="0" w:space="0" w:color="auto"/>
                <w:right w:val="none" w:sz="0" w:space="0" w:color="auto"/>
              </w:divBdr>
              <w:divsChild>
                <w:div w:id="858202354">
                  <w:marLeft w:val="0"/>
                  <w:marRight w:val="0"/>
                  <w:marTop w:val="0"/>
                  <w:marBottom w:val="0"/>
                  <w:divBdr>
                    <w:top w:val="none" w:sz="0" w:space="0" w:color="auto"/>
                    <w:left w:val="none" w:sz="0" w:space="0" w:color="auto"/>
                    <w:bottom w:val="none" w:sz="0" w:space="0" w:color="auto"/>
                    <w:right w:val="none" w:sz="0" w:space="0" w:color="auto"/>
                  </w:divBdr>
                  <w:divsChild>
                    <w:div w:id="345668424">
                      <w:marLeft w:val="975"/>
                      <w:marRight w:val="975"/>
                      <w:marTop w:val="300"/>
                      <w:marBottom w:val="150"/>
                      <w:divBdr>
                        <w:top w:val="none" w:sz="0" w:space="0" w:color="auto"/>
                        <w:left w:val="none" w:sz="0" w:space="0" w:color="auto"/>
                        <w:bottom w:val="none" w:sz="0" w:space="0" w:color="auto"/>
                        <w:right w:val="none" w:sz="0" w:space="0" w:color="auto"/>
                      </w:divBdr>
                      <w:divsChild>
                        <w:div w:id="20194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8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diegogo.com/projects/help-sprockets-donate-to-a-children-s-char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A9A2-B51E-42DC-BE64-A5647710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3155</Words>
  <Characters>17987</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21100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temp10</dc:creator>
  <cp:lastModifiedBy>Sherman, Roger - CO 5th</cp:lastModifiedBy>
  <cp:revision>2</cp:revision>
  <cp:lastPrinted>2014-07-31T00:39:00Z</cp:lastPrinted>
  <dcterms:created xsi:type="dcterms:W3CDTF">2014-07-31T20:04:00Z</dcterms:created>
  <dcterms:modified xsi:type="dcterms:W3CDTF">2014-07-31T20:04:00Z</dcterms:modified>
</cp:coreProperties>
</file>